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07D" w:rsidRPr="00C255C8" w:rsidRDefault="0020007D" w:rsidP="0020007D">
      <w:pPr>
        <w:rPr>
          <w:rFonts w:ascii="Arial" w:hAnsi="Arial" w:cs="Arial"/>
          <w:bCs/>
          <w:sz w:val="22"/>
          <w:szCs w:val="22"/>
        </w:rPr>
      </w:pPr>
      <w:r w:rsidRPr="00C255C8">
        <w:rPr>
          <w:rFonts w:ascii="Arial" w:hAnsi="Arial" w:cs="Arial"/>
          <w:bCs/>
          <w:sz w:val="22"/>
          <w:szCs w:val="22"/>
        </w:rPr>
        <w:t>"Azər-Türk</w:t>
      </w:r>
      <w:r w:rsidRPr="00C255C8">
        <w:rPr>
          <w:rFonts w:ascii="Arial" w:hAnsi="Arial" w:cs="Arial"/>
          <w:bCs/>
          <w:spacing w:val="-4"/>
          <w:sz w:val="22"/>
          <w:szCs w:val="22"/>
        </w:rPr>
        <w:t xml:space="preserve"> </w:t>
      </w:r>
      <w:r w:rsidRPr="00C255C8">
        <w:rPr>
          <w:rFonts w:ascii="Arial" w:hAnsi="Arial" w:cs="Arial"/>
          <w:bCs/>
          <w:sz w:val="22"/>
          <w:szCs w:val="22"/>
        </w:rPr>
        <w:t>Bank"</w:t>
      </w:r>
      <w:r w:rsidRPr="00C255C8">
        <w:rPr>
          <w:rFonts w:ascii="Arial" w:hAnsi="Arial" w:cs="Arial"/>
          <w:bCs/>
          <w:spacing w:val="-5"/>
          <w:sz w:val="22"/>
          <w:szCs w:val="22"/>
        </w:rPr>
        <w:t xml:space="preserve"> </w:t>
      </w:r>
      <w:r w:rsidRPr="00C255C8">
        <w:rPr>
          <w:rFonts w:ascii="Arial" w:hAnsi="Arial" w:cs="Arial"/>
          <w:bCs/>
          <w:sz w:val="22"/>
          <w:szCs w:val="22"/>
        </w:rPr>
        <w:t>Açıq</w:t>
      </w:r>
      <w:r w:rsidRPr="00C255C8">
        <w:rPr>
          <w:rFonts w:ascii="Arial" w:hAnsi="Arial" w:cs="Arial"/>
          <w:bCs/>
          <w:spacing w:val="-4"/>
          <w:sz w:val="22"/>
          <w:szCs w:val="22"/>
        </w:rPr>
        <w:t xml:space="preserve"> </w:t>
      </w:r>
      <w:r w:rsidRPr="00C255C8">
        <w:rPr>
          <w:rFonts w:ascii="Arial" w:hAnsi="Arial" w:cs="Arial"/>
          <w:bCs/>
          <w:sz w:val="22"/>
          <w:szCs w:val="22"/>
        </w:rPr>
        <w:t>Səhmdar</w:t>
      </w:r>
      <w:r w:rsidRPr="00C255C8">
        <w:rPr>
          <w:rFonts w:ascii="Arial" w:hAnsi="Arial" w:cs="Arial"/>
          <w:bCs/>
          <w:spacing w:val="-4"/>
          <w:sz w:val="22"/>
          <w:szCs w:val="22"/>
        </w:rPr>
        <w:t xml:space="preserve"> </w:t>
      </w:r>
      <w:r w:rsidRPr="00C255C8">
        <w:rPr>
          <w:rFonts w:ascii="Arial" w:hAnsi="Arial" w:cs="Arial"/>
          <w:bCs/>
          <w:spacing w:val="-2"/>
          <w:sz w:val="22"/>
          <w:szCs w:val="22"/>
        </w:rPr>
        <w:t>Cəmiyyətində</w:t>
      </w:r>
    </w:p>
    <w:p w:rsidR="0020007D" w:rsidRPr="00C255C8" w:rsidRDefault="0020007D" w:rsidP="0020007D">
      <w:pPr>
        <w:rPr>
          <w:rFonts w:ascii="Arial" w:hAnsi="Arial" w:cs="Arial"/>
          <w:bCs/>
          <w:sz w:val="22"/>
          <w:szCs w:val="22"/>
        </w:rPr>
      </w:pPr>
      <w:r w:rsidRPr="00C255C8">
        <w:rPr>
          <w:rFonts w:ascii="Arial" w:hAnsi="Arial" w:cs="Arial"/>
          <w:bCs/>
          <w:sz w:val="22"/>
          <w:szCs w:val="22"/>
        </w:rPr>
        <w:t>Satınalma</w:t>
      </w:r>
      <w:r w:rsidRPr="00C255C8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C255C8">
        <w:rPr>
          <w:rFonts w:ascii="Arial" w:hAnsi="Arial" w:cs="Arial"/>
          <w:bCs/>
          <w:spacing w:val="-2"/>
          <w:sz w:val="22"/>
          <w:szCs w:val="22"/>
        </w:rPr>
        <w:t>Qaydalarına</w:t>
      </w:r>
    </w:p>
    <w:p w:rsidR="0020007D" w:rsidRPr="00C255C8" w:rsidRDefault="0020007D" w:rsidP="0020007D">
      <w:pPr>
        <w:rPr>
          <w:rFonts w:ascii="Arial" w:hAnsi="Arial" w:cs="Arial"/>
          <w:b/>
          <w:sz w:val="22"/>
          <w:szCs w:val="22"/>
        </w:rPr>
      </w:pPr>
    </w:p>
    <w:p w:rsidR="0020007D" w:rsidRPr="00C255C8" w:rsidRDefault="0020007D" w:rsidP="0020007D">
      <w:pPr>
        <w:rPr>
          <w:rFonts w:ascii="Arial" w:hAnsi="Arial" w:cs="Arial"/>
          <w:b/>
          <w:sz w:val="22"/>
          <w:szCs w:val="22"/>
        </w:rPr>
      </w:pPr>
      <w:r w:rsidRPr="00C255C8">
        <w:rPr>
          <w:rFonts w:ascii="Arial" w:hAnsi="Arial" w:cs="Arial"/>
          <w:b/>
          <w:sz w:val="22"/>
          <w:szCs w:val="22"/>
        </w:rPr>
        <w:t>ƏLAVƏ</w:t>
      </w:r>
      <w:r w:rsidRPr="00C255C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C255C8">
        <w:rPr>
          <w:rFonts w:ascii="Arial" w:hAnsi="Arial" w:cs="Arial"/>
          <w:b/>
          <w:sz w:val="22"/>
          <w:szCs w:val="22"/>
        </w:rPr>
        <w:t>№</w:t>
      </w:r>
      <w:r w:rsidRPr="00C255C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C255C8">
        <w:rPr>
          <w:rFonts w:ascii="Arial" w:hAnsi="Arial" w:cs="Arial"/>
          <w:b/>
          <w:spacing w:val="-10"/>
          <w:sz w:val="22"/>
          <w:szCs w:val="22"/>
        </w:rPr>
        <w:t>9</w:t>
      </w:r>
    </w:p>
    <w:p w:rsidR="0020007D" w:rsidRPr="00C255C8" w:rsidRDefault="0020007D" w:rsidP="0020007D">
      <w:pPr>
        <w:rPr>
          <w:rFonts w:ascii="Arial" w:hAnsi="Arial" w:cs="Arial"/>
          <w:b/>
          <w:sz w:val="22"/>
          <w:szCs w:val="22"/>
        </w:rPr>
      </w:pPr>
    </w:p>
    <w:p w:rsidR="0020007D" w:rsidRPr="00C255C8" w:rsidRDefault="0020007D" w:rsidP="0020007D">
      <w:pPr>
        <w:rPr>
          <w:rFonts w:ascii="Arial" w:hAnsi="Arial" w:cs="Arial"/>
          <w:b/>
          <w:sz w:val="22"/>
          <w:szCs w:val="22"/>
        </w:rPr>
      </w:pPr>
    </w:p>
    <w:p w:rsidR="0020007D" w:rsidRPr="00C255C8" w:rsidRDefault="0020007D" w:rsidP="0020007D">
      <w:pPr>
        <w:rPr>
          <w:rFonts w:ascii="Arial" w:hAnsi="Arial" w:cs="Arial"/>
          <w:b/>
          <w:spacing w:val="-2"/>
          <w:sz w:val="28"/>
          <w:szCs w:val="28"/>
        </w:rPr>
      </w:pPr>
      <w:r w:rsidRPr="00C255C8">
        <w:rPr>
          <w:rFonts w:ascii="Arial" w:hAnsi="Arial" w:cs="Arial"/>
          <w:b/>
          <w:sz w:val="28"/>
          <w:szCs w:val="28"/>
        </w:rPr>
        <w:t>Məlumat</w:t>
      </w:r>
      <w:r w:rsidRPr="00C255C8">
        <w:rPr>
          <w:rFonts w:ascii="Arial" w:hAnsi="Arial" w:cs="Arial"/>
          <w:b/>
          <w:spacing w:val="-14"/>
          <w:sz w:val="28"/>
          <w:szCs w:val="28"/>
        </w:rPr>
        <w:t xml:space="preserve"> </w:t>
      </w:r>
      <w:r w:rsidRPr="00C255C8">
        <w:rPr>
          <w:rFonts w:ascii="Arial" w:hAnsi="Arial" w:cs="Arial"/>
          <w:b/>
          <w:spacing w:val="-2"/>
          <w:sz w:val="28"/>
          <w:szCs w:val="28"/>
        </w:rPr>
        <w:t>Sorğusu</w:t>
      </w:r>
    </w:p>
    <w:p w:rsidR="0020007D" w:rsidRPr="00C255C8" w:rsidRDefault="0020007D" w:rsidP="0020007D">
      <w:pPr>
        <w:rPr>
          <w:rFonts w:ascii="Arial" w:hAnsi="Arial" w:cs="Arial"/>
          <w:sz w:val="22"/>
          <w:szCs w:val="22"/>
        </w:rPr>
      </w:pPr>
    </w:p>
    <w:p w:rsidR="0020007D" w:rsidRPr="00C255C8" w:rsidRDefault="0020007D" w:rsidP="0020007D">
      <w:pPr>
        <w:rPr>
          <w:rFonts w:ascii="Arial" w:hAnsi="Arial" w:cs="Arial"/>
          <w:sz w:val="22"/>
          <w:szCs w:val="22"/>
        </w:rPr>
      </w:pPr>
    </w:p>
    <w:p w:rsidR="0020007D" w:rsidRPr="00C255C8" w:rsidRDefault="0020007D" w:rsidP="0020007D">
      <w:pPr>
        <w:rPr>
          <w:rFonts w:ascii="Arial" w:hAnsi="Arial" w:cs="Arial"/>
          <w:sz w:val="22"/>
          <w:szCs w:val="22"/>
        </w:rPr>
      </w:pPr>
      <w:r w:rsidRPr="00C255C8">
        <w:rPr>
          <w:rFonts w:ascii="Arial" w:hAnsi="Arial" w:cs="Arial"/>
          <w:sz w:val="22"/>
          <w:szCs w:val="22"/>
        </w:rPr>
        <w:t>Hörmətli Təchizatçı,</w:t>
      </w:r>
    </w:p>
    <w:p w:rsidR="0020007D" w:rsidRPr="00C255C8" w:rsidRDefault="0020007D" w:rsidP="0020007D">
      <w:pPr>
        <w:rPr>
          <w:rFonts w:ascii="Arial" w:hAnsi="Arial" w:cs="Arial"/>
          <w:sz w:val="22"/>
          <w:szCs w:val="22"/>
        </w:rPr>
      </w:pPr>
    </w:p>
    <w:p w:rsidR="0020007D" w:rsidRPr="00C255C8" w:rsidRDefault="0020007D" w:rsidP="0020007D">
      <w:pPr>
        <w:rPr>
          <w:rFonts w:ascii="Arial" w:hAnsi="Arial" w:cs="Arial"/>
          <w:sz w:val="22"/>
          <w:szCs w:val="22"/>
        </w:rPr>
      </w:pPr>
      <w:r w:rsidRPr="00C255C8">
        <w:rPr>
          <w:rFonts w:ascii="Arial" w:hAnsi="Arial" w:cs="Arial"/>
          <w:sz w:val="22"/>
          <w:szCs w:val="22"/>
        </w:rPr>
        <w:t>Xahiş edirik, müəssisənizin “Azər-Türk Bank” Açıq Səhmdar Cəmiyyəti tərəfindən Etibarlı Təchizatçıların Siyahısına daxil edilməsinin qiymətləndirilməsi məqsədilə bu Məlumat Sorğusunu doldurulmasını təmin edəsiniz.</w:t>
      </w:r>
    </w:p>
    <w:p w:rsidR="0020007D" w:rsidRPr="00C255C8" w:rsidRDefault="0020007D" w:rsidP="0020007D">
      <w:pPr>
        <w:rPr>
          <w:rFonts w:ascii="Arial" w:hAnsi="Arial" w:cs="Arial"/>
          <w:sz w:val="22"/>
          <w:szCs w:val="22"/>
        </w:rPr>
      </w:pPr>
      <w:r w:rsidRPr="00C255C8">
        <w:rPr>
          <w:rFonts w:ascii="Arial" w:hAnsi="Arial" w:cs="Arial"/>
          <w:sz w:val="22"/>
          <w:szCs w:val="22"/>
        </w:rPr>
        <w:t>Nəzərinizə çatdırırıq ki, Etibarlı Təchizatçıların Siyahısında daxil edilməklə müəssisənizə gələcəkdə Bank tərəfindən keçiriləcək birmənbədən satınalma və məhdud iştiraklı satınalmalarda iştirak etmək imkanı yaradır.</w:t>
      </w:r>
    </w:p>
    <w:p w:rsidR="0020007D" w:rsidRPr="00C255C8" w:rsidRDefault="0020007D" w:rsidP="0020007D">
      <w:pPr>
        <w:rPr>
          <w:rFonts w:ascii="Arial" w:hAnsi="Arial" w:cs="Arial"/>
          <w:sz w:val="22"/>
          <w:szCs w:val="22"/>
        </w:rPr>
      </w:pPr>
      <w:r w:rsidRPr="00C255C8">
        <w:rPr>
          <w:rFonts w:ascii="Arial" w:hAnsi="Arial" w:cs="Arial"/>
          <w:sz w:val="22"/>
          <w:szCs w:val="22"/>
        </w:rPr>
        <w:t>Diqqətinizə çatdırırıq ki, Məlumat Sorğusu çərçivəsində təqdim etdiyini məlumatlar Bank tərəfindən konfidensial saxlanılır.</w:t>
      </w:r>
    </w:p>
    <w:p w:rsidR="0020007D" w:rsidRPr="00C255C8" w:rsidRDefault="0020007D" w:rsidP="0020007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964"/>
        <w:gridCol w:w="2552"/>
        <w:gridCol w:w="2977"/>
      </w:tblGrid>
      <w:tr w:rsidR="00D54830" w:rsidRPr="00C255C8" w:rsidTr="00937880">
        <w:tc>
          <w:tcPr>
            <w:tcW w:w="9493" w:type="dxa"/>
            <w:gridSpan w:val="3"/>
            <w:shd w:val="clear" w:color="auto" w:fill="7030A0"/>
          </w:tcPr>
          <w:p w:rsidR="00D54830" w:rsidRPr="00937880" w:rsidRDefault="00937880" w:rsidP="00937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80">
              <w:rPr>
                <w:rFonts w:ascii="Arial" w:hAnsi="Arial" w:cs="Arial"/>
                <w:b/>
                <w:color w:val="FFFFFF"/>
                <w:sz w:val="22"/>
                <w:szCs w:val="22"/>
                <w:lang w:val="ru-RU"/>
              </w:rPr>
              <w:t>1</w:t>
            </w:r>
            <w:r w:rsidRPr="00937880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D54830" w:rsidRPr="00937880">
              <w:rPr>
                <w:rFonts w:ascii="Arial" w:hAnsi="Arial" w:cs="Arial"/>
                <w:b/>
                <w:color w:val="FFFFFF"/>
                <w:sz w:val="22"/>
                <w:szCs w:val="22"/>
              </w:rPr>
              <w:t>Təchizatçı</w:t>
            </w:r>
            <w:r w:rsidR="00D54830" w:rsidRPr="00937880">
              <w:rPr>
                <w:rFonts w:ascii="Arial" w:hAnsi="Arial" w:cs="Arial"/>
                <w:b/>
                <w:color w:val="FFFFFF"/>
                <w:spacing w:val="-6"/>
                <w:sz w:val="22"/>
                <w:szCs w:val="22"/>
              </w:rPr>
              <w:t xml:space="preserve"> </w:t>
            </w:r>
            <w:r w:rsidR="00D54830" w:rsidRPr="00937880">
              <w:rPr>
                <w:rFonts w:ascii="Arial" w:hAnsi="Arial" w:cs="Arial"/>
                <w:b/>
                <w:color w:val="FFFFFF"/>
                <w:sz w:val="22"/>
                <w:szCs w:val="22"/>
              </w:rPr>
              <w:t>barədə</w:t>
            </w:r>
            <w:r w:rsidR="00D54830" w:rsidRPr="00937880">
              <w:rPr>
                <w:rFonts w:ascii="Arial" w:hAnsi="Arial" w:cs="Arial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 w:rsidR="00D54830" w:rsidRPr="00937880">
              <w:rPr>
                <w:rFonts w:ascii="Arial" w:hAnsi="Arial" w:cs="Arial"/>
                <w:b/>
                <w:color w:val="FFFFFF"/>
                <w:sz w:val="22"/>
                <w:szCs w:val="22"/>
              </w:rPr>
              <w:t>ümumi</w:t>
            </w:r>
            <w:r w:rsidR="00D54830" w:rsidRPr="00937880">
              <w:rPr>
                <w:rFonts w:ascii="Arial" w:hAnsi="Arial" w:cs="Arial"/>
                <w:b/>
                <w:color w:val="FFFFFF"/>
                <w:spacing w:val="-3"/>
                <w:sz w:val="22"/>
                <w:szCs w:val="22"/>
              </w:rPr>
              <w:t xml:space="preserve"> </w:t>
            </w:r>
            <w:r w:rsidR="00D54830" w:rsidRPr="00937880">
              <w:rPr>
                <w:rFonts w:ascii="Arial" w:hAnsi="Arial" w:cs="Arial"/>
                <w:b/>
                <w:color w:val="FFFFFF"/>
                <w:spacing w:val="-2"/>
                <w:sz w:val="22"/>
                <w:szCs w:val="22"/>
              </w:rPr>
              <w:t>məlumat</w:t>
            </w:r>
          </w:p>
        </w:tc>
      </w:tr>
      <w:tr w:rsidR="00937880" w:rsidRPr="00C255C8" w:rsidTr="00937880">
        <w:trPr>
          <w:trHeight w:val="595"/>
        </w:trPr>
        <w:tc>
          <w:tcPr>
            <w:tcW w:w="3964" w:type="dxa"/>
            <w:vAlign w:val="center"/>
          </w:tcPr>
          <w:p w:rsidR="00937880" w:rsidRPr="00C255C8" w:rsidRDefault="00937880" w:rsidP="00D54830">
            <w:pPr>
              <w:pStyle w:val="TableParagraph"/>
              <w:ind w:left="107"/>
            </w:pPr>
            <w:r w:rsidRPr="00C255C8">
              <w:t>Fəaliyyət</w:t>
            </w:r>
            <w:r w:rsidRPr="00C255C8">
              <w:rPr>
                <w:spacing w:val="-3"/>
              </w:rPr>
              <w:t xml:space="preserve"> </w:t>
            </w:r>
            <w:r w:rsidRPr="00C255C8">
              <w:rPr>
                <w:spacing w:val="-2"/>
              </w:rPr>
              <w:t>forması</w:t>
            </w:r>
          </w:p>
        </w:tc>
        <w:tc>
          <w:tcPr>
            <w:tcW w:w="2552" w:type="dxa"/>
            <w:vAlign w:val="center"/>
          </w:tcPr>
          <w:p w:rsidR="00937880" w:rsidRPr="00C255C8" w:rsidRDefault="00937880" w:rsidP="00D54830">
            <w:pPr>
              <w:rPr>
                <w:rFonts w:ascii="Arial" w:hAnsi="Arial" w:cs="Arial"/>
                <w:sz w:val="22"/>
                <w:szCs w:val="22"/>
              </w:rPr>
            </w:pPr>
            <w:r w:rsidRPr="00C255C8">
              <w:rPr>
                <w:rFonts w:ascii="Arial" w:hAnsi="Arial" w:cs="Arial"/>
                <w:sz w:val="22"/>
                <w:szCs w:val="22"/>
              </w:rPr>
              <w:t>Hüquqi</w:t>
            </w:r>
            <w:r w:rsidRPr="00C255C8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C255C8">
              <w:rPr>
                <w:rFonts w:ascii="Arial" w:hAnsi="Arial" w:cs="Arial"/>
                <w:spacing w:val="-4"/>
                <w:sz w:val="22"/>
                <w:szCs w:val="22"/>
              </w:rPr>
              <w:t>şəxs</w:t>
            </w:r>
            <w:r w:rsidRPr="00C255C8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2977" w:type="dxa"/>
            <w:vAlign w:val="center"/>
          </w:tcPr>
          <w:p w:rsidR="00937880" w:rsidRPr="00C255C8" w:rsidRDefault="00937880" w:rsidP="00D54830">
            <w:pPr>
              <w:rPr>
                <w:rFonts w:ascii="Arial" w:hAnsi="Arial" w:cs="Arial"/>
                <w:sz w:val="22"/>
                <w:szCs w:val="22"/>
              </w:rPr>
            </w:pPr>
            <w:r w:rsidRPr="00C255C8">
              <w:rPr>
                <w:rFonts w:ascii="Arial" w:hAnsi="Arial" w:cs="Arial"/>
                <w:spacing w:val="-2"/>
                <w:sz w:val="22"/>
                <w:szCs w:val="22"/>
              </w:rPr>
              <w:t>Fərdi</w:t>
            </w:r>
            <w:r w:rsidRPr="00C255C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255C8">
              <w:rPr>
                <w:rFonts w:ascii="Arial" w:hAnsi="Arial" w:cs="Arial"/>
                <w:spacing w:val="-2"/>
                <w:sz w:val="22"/>
                <w:szCs w:val="22"/>
              </w:rPr>
              <w:t>sahibkar</w:t>
            </w:r>
          </w:p>
        </w:tc>
      </w:tr>
      <w:tr w:rsidR="00937880" w:rsidRPr="00C255C8" w:rsidTr="00937880">
        <w:tc>
          <w:tcPr>
            <w:tcW w:w="3964" w:type="dxa"/>
            <w:vAlign w:val="center"/>
          </w:tcPr>
          <w:p w:rsidR="00937880" w:rsidRPr="00C255C8" w:rsidRDefault="00937880" w:rsidP="00D54830">
            <w:pPr>
              <w:pStyle w:val="TableParagraph"/>
              <w:ind w:left="107"/>
            </w:pPr>
            <w:r w:rsidRPr="00C255C8">
              <w:t>Hüquqi</w:t>
            </w:r>
            <w:r w:rsidRPr="00C255C8">
              <w:rPr>
                <w:spacing w:val="-9"/>
              </w:rPr>
              <w:t xml:space="preserve"> </w:t>
            </w:r>
            <w:r w:rsidRPr="00C255C8">
              <w:t>şəxsin</w:t>
            </w:r>
            <w:r w:rsidRPr="00C255C8">
              <w:rPr>
                <w:spacing w:val="-9"/>
              </w:rPr>
              <w:t xml:space="preserve"> </w:t>
            </w:r>
            <w:r w:rsidRPr="00C255C8">
              <w:t>adı</w:t>
            </w:r>
            <w:r w:rsidRPr="00C255C8">
              <w:rPr>
                <w:spacing w:val="-9"/>
              </w:rPr>
              <w:t xml:space="preserve"> </w:t>
            </w:r>
            <w:r w:rsidRPr="00C255C8">
              <w:t>və</w:t>
            </w:r>
            <w:r w:rsidRPr="00C255C8">
              <w:rPr>
                <w:spacing w:val="-9"/>
              </w:rPr>
              <w:t xml:space="preserve"> </w:t>
            </w:r>
            <w:r w:rsidRPr="00C255C8">
              <w:t>təşkilati- hüquqi forması:</w:t>
            </w:r>
          </w:p>
          <w:p w:rsidR="00937880" w:rsidRPr="00C255C8" w:rsidRDefault="00937880" w:rsidP="00D54830">
            <w:pPr>
              <w:pStyle w:val="TableParagraph"/>
              <w:ind w:left="107"/>
            </w:pPr>
            <w:r w:rsidRPr="00C255C8">
              <w:rPr>
                <w:spacing w:val="-2"/>
              </w:rPr>
              <w:t>VÖEN:</w:t>
            </w:r>
          </w:p>
          <w:p w:rsidR="00937880" w:rsidRPr="00C255C8" w:rsidRDefault="00937880" w:rsidP="00D54830">
            <w:pPr>
              <w:pStyle w:val="TableParagraph"/>
              <w:spacing w:line="255" w:lineRule="exact"/>
              <w:ind w:left="107"/>
            </w:pPr>
            <w:r w:rsidRPr="00C255C8">
              <w:t>Qeydiyyata</w:t>
            </w:r>
            <w:r w:rsidRPr="00C255C8">
              <w:rPr>
                <w:spacing w:val="-4"/>
              </w:rPr>
              <w:t xml:space="preserve"> </w:t>
            </w:r>
            <w:r w:rsidRPr="00C255C8">
              <w:t>alındığı</w:t>
            </w:r>
            <w:r w:rsidRPr="00C255C8">
              <w:rPr>
                <w:spacing w:val="-3"/>
              </w:rPr>
              <w:t xml:space="preserve"> </w:t>
            </w:r>
            <w:r w:rsidRPr="00C255C8">
              <w:rPr>
                <w:spacing w:val="-2"/>
              </w:rPr>
              <w:t>tarix:</w:t>
            </w:r>
          </w:p>
        </w:tc>
        <w:tc>
          <w:tcPr>
            <w:tcW w:w="5529" w:type="dxa"/>
            <w:gridSpan w:val="2"/>
            <w:vAlign w:val="center"/>
          </w:tcPr>
          <w:p w:rsidR="00937880" w:rsidRPr="00C255C8" w:rsidRDefault="00937880" w:rsidP="00D548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C255C8" w:rsidTr="00937880">
        <w:tc>
          <w:tcPr>
            <w:tcW w:w="3964" w:type="dxa"/>
            <w:vAlign w:val="center"/>
          </w:tcPr>
          <w:p w:rsidR="00937880" w:rsidRPr="00C255C8" w:rsidRDefault="00937880" w:rsidP="00D54830">
            <w:pPr>
              <w:pStyle w:val="TableParagraph"/>
              <w:spacing w:line="270" w:lineRule="atLeast"/>
              <w:ind w:left="107"/>
            </w:pPr>
            <w:r w:rsidRPr="00C255C8">
              <w:t>Hüquqi şəxsdə mühüm iştirak payına</w:t>
            </w:r>
            <w:r w:rsidRPr="00C255C8">
              <w:rPr>
                <w:spacing w:val="-9"/>
              </w:rPr>
              <w:t xml:space="preserve"> </w:t>
            </w:r>
            <w:r w:rsidRPr="00C255C8">
              <w:t>(x%)</w:t>
            </w:r>
            <w:r w:rsidRPr="00C255C8">
              <w:rPr>
                <w:spacing w:val="-10"/>
              </w:rPr>
              <w:t xml:space="preserve"> </w:t>
            </w:r>
            <w:r w:rsidRPr="00C255C8">
              <w:t>sahib</w:t>
            </w:r>
            <w:r w:rsidRPr="00C255C8">
              <w:rPr>
                <w:spacing w:val="-9"/>
              </w:rPr>
              <w:t xml:space="preserve"> </w:t>
            </w:r>
            <w:r w:rsidRPr="00C255C8">
              <w:t>olan</w:t>
            </w:r>
            <w:r w:rsidRPr="00C255C8">
              <w:rPr>
                <w:spacing w:val="-10"/>
              </w:rPr>
              <w:t xml:space="preserve"> </w:t>
            </w:r>
            <w:r w:rsidRPr="00C255C8">
              <w:t>şəxslər barədə məlumat</w:t>
            </w:r>
          </w:p>
        </w:tc>
        <w:tc>
          <w:tcPr>
            <w:tcW w:w="5529" w:type="dxa"/>
            <w:gridSpan w:val="2"/>
            <w:vAlign w:val="center"/>
          </w:tcPr>
          <w:p w:rsidR="00937880" w:rsidRPr="00C255C8" w:rsidRDefault="00937880" w:rsidP="00D548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C255C8" w:rsidTr="00937880">
        <w:tc>
          <w:tcPr>
            <w:tcW w:w="3964" w:type="dxa"/>
            <w:vAlign w:val="center"/>
          </w:tcPr>
          <w:p w:rsidR="00937880" w:rsidRPr="00C255C8" w:rsidRDefault="00937880" w:rsidP="00D54830">
            <w:pPr>
              <w:pStyle w:val="TableParagraph"/>
              <w:ind w:left="107"/>
            </w:pPr>
            <w:r w:rsidRPr="00C255C8">
              <w:t>Fərdi</w:t>
            </w:r>
            <w:r w:rsidRPr="00C255C8">
              <w:rPr>
                <w:spacing w:val="-13"/>
              </w:rPr>
              <w:t xml:space="preserve"> </w:t>
            </w:r>
            <w:r w:rsidRPr="00C255C8">
              <w:t>sahibkarın</w:t>
            </w:r>
            <w:r w:rsidRPr="00C255C8">
              <w:rPr>
                <w:spacing w:val="-14"/>
              </w:rPr>
              <w:t xml:space="preserve"> </w:t>
            </w:r>
            <w:r w:rsidRPr="00C255C8">
              <w:t>adı,</w:t>
            </w:r>
            <w:r w:rsidRPr="00C255C8">
              <w:rPr>
                <w:spacing w:val="-14"/>
              </w:rPr>
              <w:t xml:space="preserve"> </w:t>
            </w:r>
            <w:r w:rsidRPr="00C255C8">
              <w:t>soyadı, atasının adı:</w:t>
            </w:r>
          </w:p>
          <w:p w:rsidR="00937880" w:rsidRPr="00C255C8" w:rsidRDefault="00937880" w:rsidP="00D54830">
            <w:pPr>
              <w:pStyle w:val="TableParagraph"/>
              <w:ind w:left="107"/>
            </w:pPr>
            <w:r w:rsidRPr="00C255C8">
              <w:rPr>
                <w:spacing w:val="-2"/>
              </w:rPr>
              <w:t>VÖEN:</w:t>
            </w:r>
          </w:p>
          <w:p w:rsidR="00937880" w:rsidRPr="00C255C8" w:rsidRDefault="00937880" w:rsidP="00D54830">
            <w:pPr>
              <w:pStyle w:val="TableParagraph"/>
              <w:spacing w:line="255" w:lineRule="exact"/>
              <w:ind w:left="107"/>
            </w:pPr>
            <w:r w:rsidRPr="00C255C8">
              <w:t>Qeydiyyata</w:t>
            </w:r>
            <w:r w:rsidRPr="00C255C8">
              <w:rPr>
                <w:spacing w:val="-4"/>
              </w:rPr>
              <w:t xml:space="preserve"> </w:t>
            </w:r>
            <w:r w:rsidRPr="00C255C8">
              <w:t>alındığı</w:t>
            </w:r>
            <w:r w:rsidRPr="00C255C8">
              <w:rPr>
                <w:spacing w:val="-3"/>
              </w:rPr>
              <w:t xml:space="preserve"> </w:t>
            </w:r>
            <w:r w:rsidRPr="00C255C8">
              <w:rPr>
                <w:spacing w:val="-2"/>
              </w:rPr>
              <w:t>tarix:</w:t>
            </w:r>
          </w:p>
        </w:tc>
        <w:tc>
          <w:tcPr>
            <w:tcW w:w="5529" w:type="dxa"/>
            <w:gridSpan w:val="2"/>
            <w:vAlign w:val="center"/>
          </w:tcPr>
          <w:p w:rsidR="00937880" w:rsidRPr="00C255C8" w:rsidRDefault="00937880" w:rsidP="00D548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C255C8" w:rsidTr="00937880">
        <w:tc>
          <w:tcPr>
            <w:tcW w:w="3964" w:type="dxa"/>
            <w:vAlign w:val="center"/>
          </w:tcPr>
          <w:p w:rsidR="00937880" w:rsidRPr="00C255C8" w:rsidRDefault="00937880" w:rsidP="00D54830">
            <w:pPr>
              <w:pStyle w:val="TableParagraph"/>
              <w:spacing w:line="270" w:lineRule="atLeast"/>
              <w:ind w:left="107"/>
            </w:pPr>
            <w:r w:rsidRPr="00C255C8">
              <w:t>Mikro, kiçik, orta və ya iri sahibkarlıq</w:t>
            </w:r>
            <w:r w:rsidRPr="00C255C8">
              <w:rPr>
                <w:spacing w:val="-17"/>
              </w:rPr>
              <w:t xml:space="preserve"> </w:t>
            </w:r>
            <w:r w:rsidRPr="00C255C8">
              <w:t xml:space="preserve">subyektlərindən hansına aid olması barədə </w:t>
            </w:r>
            <w:r w:rsidRPr="00C255C8">
              <w:rPr>
                <w:spacing w:val="-2"/>
              </w:rPr>
              <w:t>məlumat</w:t>
            </w:r>
          </w:p>
        </w:tc>
        <w:tc>
          <w:tcPr>
            <w:tcW w:w="5529" w:type="dxa"/>
            <w:gridSpan w:val="2"/>
            <w:vAlign w:val="center"/>
          </w:tcPr>
          <w:p w:rsidR="00937880" w:rsidRPr="00C255C8" w:rsidRDefault="00937880" w:rsidP="00D548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5C8" w:rsidRPr="00C255C8" w:rsidTr="00937880">
        <w:tc>
          <w:tcPr>
            <w:tcW w:w="9493" w:type="dxa"/>
            <w:gridSpan w:val="3"/>
            <w:shd w:val="clear" w:color="auto" w:fill="7030A0"/>
          </w:tcPr>
          <w:p w:rsidR="00C255C8" w:rsidRPr="00C255C8" w:rsidRDefault="00937880" w:rsidP="00C25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2. </w:t>
            </w:r>
            <w:r w:rsidR="00C255C8" w:rsidRPr="00C255C8">
              <w:rPr>
                <w:rFonts w:ascii="Arial" w:hAnsi="Arial" w:cs="Arial"/>
                <w:b/>
                <w:color w:val="FFFFFF"/>
                <w:sz w:val="22"/>
                <w:szCs w:val="22"/>
              </w:rPr>
              <w:t>Fəaliyyət</w:t>
            </w:r>
            <w:r w:rsidR="00C255C8" w:rsidRPr="00C255C8">
              <w:rPr>
                <w:rFonts w:ascii="Arial" w:hAnsi="Arial" w:cs="Arial"/>
                <w:b/>
                <w:color w:val="FFFFFF"/>
                <w:spacing w:val="-6"/>
                <w:sz w:val="22"/>
                <w:szCs w:val="22"/>
              </w:rPr>
              <w:t xml:space="preserve"> </w:t>
            </w:r>
            <w:r w:rsidR="00C255C8" w:rsidRPr="00C255C8">
              <w:rPr>
                <w:rFonts w:ascii="Arial" w:hAnsi="Arial" w:cs="Arial"/>
                <w:b/>
                <w:color w:val="FFFFFF"/>
                <w:sz w:val="22"/>
                <w:szCs w:val="22"/>
              </w:rPr>
              <w:t>sahəsi</w:t>
            </w:r>
            <w:r w:rsidR="00C255C8" w:rsidRPr="00C255C8">
              <w:rPr>
                <w:rFonts w:ascii="Arial" w:hAnsi="Arial" w:cs="Arial"/>
                <w:b/>
                <w:color w:val="FFFFFF"/>
                <w:spacing w:val="-3"/>
                <w:sz w:val="22"/>
                <w:szCs w:val="22"/>
              </w:rPr>
              <w:t xml:space="preserve"> </w:t>
            </w:r>
            <w:r w:rsidR="00C255C8" w:rsidRPr="00C255C8">
              <w:rPr>
                <w:rFonts w:ascii="Arial" w:hAnsi="Arial" w:cs="Arial"/>
                <w:b/>
                <w:color w:val="FFFFFF"/>
                <w:sz w:val="22"/>
                <w:szCs w:val="22"/>
              </w:rPr>
              <w:t>barədə</w:t>
            </w:r>
            <w:r w:rsidR="00C255C8" w:rsidRPr="00C255C8">
              <w:rPr>
                <w:rFonts w:ascii="Arial" w:hAnsi="Arial" w:cs="Arial"/>
                <w:b/>
                <w:color w:val="FFFFFF"/>
                <w:spacing w:val="-2"/>
                <w:sz w:val="22"/>
                <w:szCs w:val="22"/>
              </w:rPr>
              <w:t xml:space="preserve"> məlumat</w:t>
            </w:r>
          </w:p>
        </w:tc>
      </w:tr>
      <w:tr w:rsidR="00937880" w:rsidRPr="00C255C8" w:rsidTr="00937880">
        <w:tc>
          <w:tcPr>
            <w:tcW w:w="3964" w:type="dxa"/>
          </w:tcPr>
          <w:p w:rsidR="00937880" w:rsidRPr="00C255C8" w:rsidRDefault="00937880" w:rsidP="00D54830">
            <w:pPr>
              <w:pStyle w:val="TableParagraph"/>
              <w:spacing w:line="270" w:lineRule="atLeast"/>
              <w:ind w:left="107"/>
            </w:pPr>
            <w:r w:rsidRPr="00C255C8">
              <w:t>Fəaliyyət</w:t>
            </w:r>
            <w:r w:rsidRPr="00C255C8">
              <w:rPr>
                <w:spacing w:val="-3"/>
              </w:rPr>
              <w:t xml:space="preserve"> </w:t>
            </w:r>
            <w:r w:rsidRPr="00C255C8">
              <w:t>sahəsi</w:t>
            </w:r>
            <w:r w:rsidRPr="00C255C8">
              <w:rPr>
                <w:spacing w:val="-3"/>
              </w:rPr>
              <w:t xml:space="preserve"> </w:t>
            </w:r>
            <w:r w:rsidRPr="00C255C8">
              <w:rPr>
                <w:spacing w:val="-2"/>
              </w:rPr>
              <w:t>(sahələri)</w:t>
            </w:r>
          </w:p>
        </w:tc>
        <w:tc>
          <w:tcPr>
            <w:tcW w:w="5529" w:type="dxa"/>
            <w:gridSpan w:val="2"/>
          </w:tcPr>
          <w:p w:rsidR="00937880" w:rsidRPr="00C255C8" w:rsidRDefault="00937880" w:rsidP="00D548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C255C8" w:rsidTr="00937880">
        <w:trPr>
          <w:trHeight w:val="592"/>
        </w:trPr>
        <w:tc>
          <w:tcPr>
            <w:tcW w:w="3964" w:type="dxa"/>
          </w:tcPr>
          <w:p w:rsidR="00937880" w:rsidRPr="00C255C8" w:rsidRDefault="00937880" w:rsidP="00937880">
            <w:pPr>
              <w:pStyle w:val="TableParagraph"/>
              <w:spacing w:line="270" w:lineRule="atLeast"/>
              <w:ind w:left="107"/>
            </w:pPr>
            <w:r w:rsidRPr="00C255C8">
              <w:t>Hər</w:t>
            </w:r>
            <w:r w:rsidRPr="00C255C8">
              <w:rPr>
                <w:spacing w:val="-9"/>
              </w:rPr>
              <w:t xml:space="preserve"> </w:t>
            </w:r>
            <w:r w:rsidRPr="00C255C8">
              <w:t>bir</w:t>
            </w:r>
            <w:r w:rsidRPr="00C255C8">
              <w:rPr>
                <w:spacing w:val="-10"/>
              </w:rPr>
              <w:t xml:space="preserve"> </w:t>
            </w:r>
            <w:r w:rsidRPr="00C255C8">
              <w:t>fəaliyyət</w:t>
            </w:r>
            <w:r w:rsidRPr="00C255C8">
              <w:rPr>
                <w:spacing w:val="-9"/>
              </w:rPr>
              <w:t xml:space="preserve"> </w:t>
            </w:r>
            <w:r w:rsidRPr="00C255C8">
              <w:t>sahəsi</w:t>
            </w:r>
            <w:r w:rsidRPr="00C255C8">
              <w:rPr>
                <w:spacing w:val="-9"/>
              </w:rPr>
              <w:t xml:space="preserve"> </w:t>
            </w:r>
            <w:r w:rsidRPr="00C255C8">
              <w:t xml:space="preserve">üzrə fəaliyyət dövrü (təcrübə </w:t>
            </w:r>
            <w:r w:rsidRPr="00C255C8">
              <w:rPr>
                <w:spacing w:val="-2"/>
              </w:rPr>
              <w:t>müddəti)</w:t>
            </w:r>
          </w:p>
        </w:tc>
        <w:tc>
          <w:tcPr>
            <w:tcW w:w="5529" w:type="dxa"/>
            <w:gridSpan w:val="2"/>
          </w:tcPr>
          <w:p w:rsidR="00937880" w:rsidRPr="00C255C8" w:rsidRDefault="00937880" w:rsidP="00937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C255C8" w:rsidTr="00937880">
        <w:tc>
          <w:tcPr>
            <w:tcW w:w="3964" w:type="dxa"/>
          </w:tcPr>
          <w:p w:rsidR="00937880" w:rsidRPr="00C255C8" w:rsidRDefault="00937880" w:rsidP="00C255C8">
            <w:pPr>
              <w:pStyle w:val="TableParagraph"/>
              <w:spacing w:line="270" w:lineRule="atLeast"/>
              <w:ind w:left="107"/>
            </w:pPr>
            <w:r w:rsidRPr="00C255C8">
              <w:t>Hər bir fəaliyyət sahəsi üzrə malik olduğu lazımi bacarıq, təcrübə,</w:t>
            </w:r>
            <w:r w:rsidRPr="00C255C8">
              <w:rPr>
                <w:spacing w:val="-11"/>
              </w:rPr>
              <w:t xml:space="preserve"> </w:t>
            </w:r>
            <w:r w:rsidRPr="00C255C8">
              <w:t>peşəkarlıq</w:t>
            </w:r>
            <w:r w:rsidRPr="00C255C8">
              <w:rPr>
                <w:spacing w:val="-12"/>
              </w:rPr>
              <w:t xml:space="preserve"> </w:t>
            </w:r>
            <w:r w:rsidRPr="00C255C8">
              <w:t>və</w:t>
            </w:r>
            <w:r w:rsidRPr="00C255C8">
              <w:rPr>
                <w:spacing w:val="-12"/>
              </w:rPr>
              <w:t xml:space="preserve"> </w:t>
            </w:r>
            <w:r w:rsidRPr="00C255C8">
              <w:t xml:space="preserve">maliyyə imkanları barədə ümumi </w:t>
            </w:r>
            <w:r w:rsidRPr="00C255C8">
              <w:rPr>
                <w:spacing w:val="-2"/>
              </w:rPr>
              <w:t>məlumat</w:t>
            </w:r>
          </w:p>
        </w:tc>
        <w:tc>
          <w:tcPr>
            <w:tcW w:w="5529" w:type="dxa"/>
            <w:gridSpan w:val="2"/>
          </w:tcPr>
          <w:p w:rsidR="00937880" w:rsidRPr="00937880" w:rsidRDefault="00937880" w:rsidP="00C255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C255C8" w:rsidTr="002908A5">
        <w:trPr>
          <w:trHeight w:val="476"/>
        </w:trPr>
        <w:tc>
          <w:tcPr>
            <w:tcW w:w="3964" w:type="dxa"/>
          </w:tcPr>
          <w:p w:rsidR="00937880" w:rsidRPr="00C255C8" w:rsidRDefault="00937880" w:rsidP="00D54830">
            <w:pPr>
              <w:pStyle w:val="TableParagraph"/>
              <w:spacing w:line="270" w:lineRule="atLeast"/>
              <w:ind w:left="107"/>
            </w:pPr>
            <w:r w:rsidRPr="00C255C8">
              <w:lastRenderedPageBreak/>
              <w:t>Hər</w:t>
            </w:r>
            <w:r w:rsidRPr="00C255C8">
              <w:rPr>
                <w:spacing w:val="-9"/>
              </w:rPr>
              <w:t xml:space="preserve"> </w:t>
            </w:r>
            <w:r w:rsidRPr="00C255C8">
              <w:t>bir</w:t>
            </w:r>
            <w:r w:rsidRPr="00C255C8">
              <w:rPr>
                <w:spacing w:val="-10"/>
              </w:rPr>
              <w:t xml:space="preserve"> </w:t>
            </w:r>
            <w:r w:rsidRPr="00C255C8">
              <w:t>fəaliyyət</w:t>
            </w:r>
            <w:r w:rsidRPr="00C255C8">
              <w:rPr>
                <w:spacing w:val="-9"/>
              </w:rPr>
              <w:t xml:space="preserve"> </w:t>
            </w:r>
            <w:r w:rsidRPr="00C255C8">
              <w:t>sahəsi</w:t>
            </w:r>
            <w:r w:rsidRPr="00C255C8">
              <w:rPr>
                <w:spacing w:val="-9"/>
              </w:rPr>
              <w:t xml:space="preserve"> </w:t>
            </w:r>
            <w:r w:rsidRPr="00C255C8">
              <w:t>üzrə işçi qüvvəsi</w:t>
            </w:r>
          </w:p>
        </w:tc>
        <w:tc>
          <w:tcPr>
            <w:tcW w:w="2552" w:type="dxa"/>
          </w:tcPr>
          <w:p w:rsidR="00937880" w:rsidRPr="00C255C8" w:rsidRDefault="00937880" w:rsidP="00D54830">
            <w:pPr>
              <w:rPr>
                <w:rFonts w:ascii="Arial" w:hAnsi="Arial" w:cs="Arial"/>
                <w:sz w:val="22"/>
                <w:szCs w:val="22"/>
              </w:rPr>
            </w:pPr>
            <w:r w:rsidRPr="009B4D41">
              <w:rPr>
                <w:rFonts w:ascii="Arial" w:hAnsi="Arial" w:cs="Arial"/>
                <w:sz w:val="22"/>
                <w:szCs w:val="22"/>
              </w:rPr>
              <w:t>Yerli</w:t>
            </w:r>
            <w:r w:rsidRPr="009B4D41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9B4D41">
              <w:rPr>
                <w:rFonts w:ascii="Arial" w:hAnsi="Arial" w:cs="Arial"/>
                <w:sz w:val="22"/>
                <w:szCs w:val="22"/>
              </w:rPr>
              <w:t>işçilərin</w:t>
            </w:r>
            <w:r w:rsidRPr="009B4D41">
              <w:rPr>
                <w:rFonts w:ascii="Arial" w:hAnsi="Arial" w:cs="Arial"/>
                <w:spacing w:val="-4"/>
                <w:sz w:val="22"/>
                <w:szCs w:val="22"/>
              </w:rPr>
              <w:t xml:space="preserve"> sayı:</w:t>
            </w:r>
          </w:p>
        </w:tc>
        <w:tc>
          <w:tcPr>
            <w:tcW w:w="2977" w:type="dxa"/>
          </w:tcPr>
          <w:p w:rsidR="00937880" w:rsidRPr="00C255C8" w:rsidRDefault="00937880" w:rsidP="00D54830">
            <w:pPr>
              <w:rPr>
                <w:rFonts w:ascii="Arial" w:hAnsi="Arial" w:cs="Arial"/>
                <w:sz w:val="22"/>
                <w:szCs w:val="22"/>
              </w:rPr>
            </w:pPr>
            <w:r w:rsidRPr="009B4D41">
              <w:rPr>
                <w:rFonts w:ascii="Arial" w:hAnsi="Arial" w:cs="Arial"/>
                <w:sz w:val="22"/>
                <w:szCs w:val="22"/>
              </w:rPr>
              <w:t>Əcnəbi</w:t>
            </w:r>
            <w:r w:rsidRPr="009B4D41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9B4D41">
              <w:rPr>
                <w:rFonts w:ascii="Arial" w:hAnsi="Arial" w:cs="Arial"/>
                <w:sz w:val="22"/>
                <w:szCs w:val="22"/>
              </w:rPr>
              <w:t>işçilərin</w:t>
            </w:r>
            <w:r w:rsidRPr="009B4D41">
              <w:rPr>
                <w:rFonts w:ascii="Arial" w:hAnsi="Arial" w:cs="Arial"/>
                <w:spacing w:val="-4"/>
                <w:sz w:val="22"/>
                <w:szCs w:val="22"/>
              </w:rPr>
              <w:t xml:space="preserve"> sayı:</w:t>
            </w:r>
          </w:p>
        </w:tc>
      </w:tr>
      <w:tr w:rsidR="00937880" w:rsidRPr="00C255C8" w:rsidTr="00937880">
        <w:tc>
          <w:tcPr>
            <w:tcW w:w="3964" w:type="dxa"/>
          </w:tcPr>
          <w:p w:rsidR="00937880" w:rsidRPr="00C255C8" w:rsidRDefault="00937880" w:rsidP="00D54830">
            <w:pPr>
              <w:pStyle w:val="TableParagraph"/>
              <w:spacing w:line="270" w:lineRule="atLeast"/>
              <w:ind w:left="107"/>
            </w:pPr>
            <w:r w:rsidRPr="00C255C8">
              <w:t>Hər</w:t>
            </w:r>
            <w:r w:rsidRPr="00C255C8">
              <w:rPr>
                <w:spacing w:val="-9"/>
              </w:rPr>
              <w:t xml:space="preserve"> </w:t>
            </w:r>
            <w:r w:rsidRPr="00C255C8">
              <w:t>bir</w:t>
            </w:r>
            <w:r w:rsidRPr="00C255C8">
              <w:rPr>
                <w:spacing w:val="-10"/>
              </w:rPr>
              <w:t xml:space="preserve"> </w:t>
            </w:r>
            <w:r w:rsidRPr="00C255C8">
              <w:t>fəaliyyət</w:t>
            </w:r>
            <w:r w:rsidRPr="00C255C8">
              <w:rPr>
                <w:spacing w:val="-9"/>
              </w:rPr>
              <w:t xml:space="preserve"> </w:t>
            </w:r>
            <w:r w:rsidRPr="00C255C8">
              <w:t>sahəsi</w:t>
            </w:r>
            <w:r w:rsidRPr="00C255C8">
              <w:rPr>
                <w:spacing w:val="-9"/>
              </w:rPr>
              <w:t xml:space="preserve"> </w:t>
            </w:r>
            <w:r w:rsidRPr="00C255C8">
              <w:t>üzrə mütəxəssis sayı</w:t>
            </w:r>
          </w:p>
        </w:tc>
        <w:tc>
          <w:tcPr>
            <w:tcW w:w="2552" w:type="dxa"/>
          </w:tcPr>
          <w:p w:rsidR="00937880" w:rsidRPr="009B4D41" w:rsidRDefault="00937880" w:rsidP="00937880">
            <w:pPr>
              <w:tabs>
                <w:tab w:val="left" w:pos="1928"/>
              </w:tabs>
              <w:rPr>
                <w:rFonts w:ascii="Arial" w:hAnsi="Arial" w:cs="Arial"/>
                <w:sz w:val="22"/>
                <w:szCs w:val="22"/>
              </w:rPr>
            </w:pPr>
            <w:r w:rsidRPr="009B4D41">
              <w:rPr>
                <w:rFonts w:ascii="Arial" w:hAnsi="Arial" w:cs="Arial"/>
                <w:sz w:val="22"/>
                <w:szCs w:val="22"/>
              </w:rPr>
              <w:t>Yerli</w:t>
            </w:r>
            <w:r w:rsidRPr="009B4D41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9B4D41">
              <w:rPr>
                <w:rFonts w:ascii="Arial" w:hAnsi="Arial" w:cs="Arial"/>
                <w:sz w:val="22"/>
                <w:szCs w:val="22"/>
              </w:rPr>
              <w:t>mütəxəssislərin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Pr="009B4D41">
              <w:rPr>
                <w:rFonts w:ascii="Arial" w:hAnsi="Arial" w:cs="Arial"/>
                <w:spacing w:val="-2"/>
                <w:sz w:val="22"/>
                <w:szCs w:val="22"/>
              </w:rPr>
              <w:t>sayı:</w:t>
            </w:r>
          </w:p>
        </w:tc>
        <w:tc>
          <w:tcPr>
            <w:tcW w:w="2977" w:type="dxa"/>
          </w:tcPr>
          <w:p w:rsidR="00937880" w:rsidRPr="009B4D41" w:rsidRDefault="00937880" w:rsidP="00D54830">
            <w:pPr>
              <w:rPr>
                <w:rFonts w:ascii="Arial" w:hAnsi="Arial" w:cs="Arial"/>
                <w:sz w:val="22"/>
                <w:szCs w:val="22"/>
              </w:rPr>
            </w:pPr>
            <w:r w:rsidRPr="009B4D41">
              <w:rPr>
                <w:rFonts w:ascii="Arial" w:hAnsi="Arial" w:cs="Arial"/>
                <w:sz w:val="22"/>
                <w:szCs w:val="22"/>
              </w:rPr>
              <w:t>Əcnəbi</w:t>
            </w:r>
            <w:r w:rsidRPr="009B4D41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9B4D41">
              <w:rPr>
                <w:rFonts w:ascii="Arial" w:hAnsi="Arial" w:cs="Arial"/>
                <w:sz w:val="22"/>
                <w:szCs w:val="22"/>
              </w:rPr>
              <w:t xml:space="preserve">mütəxəssislərin </w:t>
            </w:r>
            <w:r w:rsidRPr="009B4D41">
              <w:rPr>
                <w:rFonts w:ascii="Arial" w:hAnsi="Arial" w:cs="Arial"/>
                <w:spacing w:val="-2"/>
                <w:sz w:val="22"/>
                <w:szCs w:val="22"/>
              </w:rPr>
              <w:t>sayı:</w:t>
            </w:r>
          </w:p>
        </w:tc>
      </w:tr>
      <w:tr w:rsidR="00937880" w:rsidRPr="00C255C8" w:rsidTr="00937880">
        <w:tc>
          <w:tcPr>
            <w:tcW w:w="3964" w:type="dxa"/>
          </w:tcPr>
          <w:p w:rsidR="00937880" w:rsidRPr="00C255C8" w:rsidRDefault="00937880" w:rsidP="00C255C8">
            <w:pPr>
              <w:pStyle w:val="TableParagraph"/>
              <w:spacing w:line="270" w:lineRule="atLeast"/>
              <w:ind w:left="107"/>
            </w:pPr>
            <w:r w:rsidRPr="00C255C8">
              <w:t>Hər</w:t>
            </w:r>
            <w:r w:rsidRPr="00C255C8">
              <w:rPr>
                <w:spacing w:val="-9"/>
              </w:rPr>
              <w:t xml:space="preserve"> </w:t>
            </w:r>
            <w:r w:rsidRPr="00C255C8">
              <w:t>bir</w:t>
            </w:r>
            <w:r w:rsidRPr="00C255C8">
              <w:rPr>
                <w:spacing w:val="-10"/>
              </w:rPr>
              <w:t xml:space="preserve"> </w:t>
            </w:r>
            <w:r w:rsidRPr="00C255C8">
              <w:t>fəaliyyət</w:t>
            </w:r>
            <w:r w:rsidRPr="00C255C8">
              <w:rPr>
                <w:spacing w:val="-9"/>
              </w:rPr>
              <w:t xml:space="preserve"> </w:t>
            </w:r>
            <w:r w:rsidRPr="00C255C8">
              <w:t>sahəsi</w:t>
            </w:r>
            <w:r w:rsidRPr="00C255C8">
              <w:rPr>
                <w:spacing w:val="-9"/>
              </w:rPr>
              <w:t xml:space="preserve"> </w:t>
            </w:r>
            <w:r w:rsidRPr="00C255C8">
              <w:t>üzrə malik olduğu qanunla tələb olunan icazə və lisenziyalar</w:t>
            </w:r>
          </w:p>
        </w:tc>
        <w:tc>
          <w:tcPr>
            <w:tcW w:w="5529" w:type="dxa"/>
            <w:gridSpan w:val="2"/>
          </w:tcPr>
          <w:p w:rsidR="00937880" w:rsidRPr="009B4D41" w:rsidRDefault="00937880" w:rsidP="00C255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C255C8" w:rsidTr="00937880">
        <w:tc>
          <w:tcPr>
            <w:tcW w:w="3964" w:type="dxa"/>
          </w:tcPr>
          <w:p w:rsidR="00937880" w:rsidRPr="00C255C8" w:rsidRDefault="00937880" w:rsidP="00C255C8">
            <w:pPr>
              <w:pStyle w:val="TableParagraph"/>
              <w:spacing w:line="270" w:lineRule="atLeast"/>
              <w:ind w:left="107" w:right="149"/>
            </w:pPr>
            <w:r w:rsidRPr="00C255C8">
              <w:t>Hər</w:t>
            </w:r>
            <w:r w:rsidRPr="00C255C8">
              <w:rPr>
                <w:spacing w:val="-9"/>
              </w:rPr>
              <w:t xml:space="preserve"> </w:t>
            </w:r>
            <w:r w:rsidRPr="00C255C8">
              <w:t>bir</w:t>
            </w:r>
            <w:r w:rsidRPr="00C255C8">
              <w:rPr>
                <w:spacing w:val="-10"/>
              </w:rPr>
              <w:t xml:space="preserve"> </w:t>
            </w:r>
            <w:r w:rsidRPr="00C255C8">
              <w:t>fəaliyyət</w:t>
            </w:r>
            <w:r w:rsidRPr="00C255C8">
              <w:rPr>
                <w:spacing w:val="-9"/>
              </w:rPr>
              <w:t xml:space="preserve"> </w:t>
            </w:r>
            <w:r w:rsidRPr="00C255C8">
              <w:t>sahəsi</w:t>
            </w:r>
            <w:r w:rsidRPr="00C255C8">
              <w:rPr>
                <w:spacing w:val="-9"/>
              </w:rPr>
              <w:t xml:space="preserve"> </w:t>
            </w:r>
            <w:r w:rsidRPr="00C255C8">
              <w:t xml:space="preserve">üzrə malik olduğu qanunla tələb olunmayan keyfiyyət </w:t>
            </w:r>
            <w:r w:rsidRPr="00C255C8">
              <w:rPr>
                <w:spacing w:val="-2"/>
              </w:rPr>
              <w:t>sertifikatları</w:t>
            </w:r>
          </w:p>
        </w:tc>
        <w:tc>
          <w:tcPr>
            <w:tcW w:w="5529" w:type="dxa"/>
            <w:gridSpan w:val="2"/>
          </w:tcPr>
          <w:p w:rsidR="00937880" w:rsidRPr="009B4D41" w:rsidRDefault="00937880" w:rsidP="00C255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C255C8" w:rsidTr="00937880">
        <w:tc>
          <w:tcPr>
            <w:tcW w:w="3964" w:type="dxa"/>
          </w:tcPr>
          <w:p w:rsidR="00937880" w:rsidRPr="00C255C8" w:rsidRDefault="00937880" w:rsidP="00C255C8">
            <w:pPr>
              <w:pStyle w:val="TableParagraph"/>
              <w:spacing w:line="276" w:lineRule="exact"/>
              <w:ind w:left="107"/>
            </w:pPr>
            <w:r w:rsidRPr="00C255C8">
              <w:t>Hər bir fəaliyyət sahəsi üzrə texnologiya</w:t>
            </w:r>
            <w:r w:rsidRPr="00C255C8">
              <w:rPr>
                <w:spacing w:val="-17"/>
              </w:rPr>
              <w:t xml:space="preserve"> </w:t>
            </w:r>
            <w:r w:rsidRPr="00C255C8">
              <w:t>və</w:t>
            </w:r>
            <w:r w:rsidRPr="00C255C8">
              <w:rPr>
                <w:spacing w:val="-17"/>
              </w:rPr>
              <w:t xml:space="preserve"> </w:t>
            </w:r>
            <w:r w:rsidRPr="00C255C8">
              <w:t>innovasiyanın tətbiqi barədə məlumat</w:t>
            </w:r>
          </w:p>
        </w:tc>
        <w:tc>
          <w:tcPr>
            <w:tcW w:w="5529" w:type="dxa"/>
            <w:gridSpan w:val="2"/>
          </w:tcPr>
          <w:p w:rsidR="00937880" w:rsidRPr="00C255C8" w:rsidRDefault="00937880" w:rsidP="00C255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C255C8" w:rsidTr="00937880">
        <w:tc>
          <w:tcPr>
            <w:tcW w:w="3964" w:type="dxa"/>
          </w:tcPr>
          <w:p w:rsidR="00937880" w:rsidRPr="00C255C8" w:rsidRDefault="00937880" w:rsidP="00C255C8">
            <w:pPr>
              <w:pStyle w:val="TableParagraph"/>
              <w:ind w:left="107" w:right="149"/>
            </w:pPr>
            <w:r w:rsidRPr="00C255C8">
              <w:t>Hər bir fəaliyyət sahəsi üzrə region və ya ölkə üzrə təcrübəsi, hazırkı və keçmiş müştərilər</w:t>
            </w:r>
            <w:r w:rsidRPr="00C255C8">
              <w:rPr>
                <w:spacing w:val="-17"/>
              </w:rPr>
              <w:t xml:space="preserve"> </w:t>
            </w:r>
            <w:r w:rsidRPr="00C255C8">
              <w:t>tərəfindən</w:t>
            </w:r>
            <w:r w:rsidRPr="00C255C8">
              <w:rPr>
                <w:spacing w:val="-17"/>
              </w:rPr>
              <w:t xml:space="preserve"> </w:t>
            </w:r>
            <w:r w:rsidRPr="00C255C8">
              <w:t>verilmiş</w:t>
            </w:r>
          </w:p>
          <w:p w:rsidR="00937880" w:rsidRPr="00C255C8" w:rsidRDefault="00937880" w:rsidP="00C255C8">
            <w:pPr>
              <w:pStyle w:val="TableParagraph"/>
              <w:spacing w:line="255" w:lineRule="exact"/>
              <w:ind w:left="107"/>
            </w:pPr>
            <w:r w:rsidRPr="00C255C8">
              <w:rPr>
                <w:spacing w:val="-2"/>
              </w:rPr>
              <w:t>rəylər</w:t>
            </w:r>
          </w:p>
        </w:tc>
        <w:tc>
          <w:tcPr>
            <w:tcW w:w="5529" w:type="dxa"/>
            <w:gridSpan w:val="2"/>
          </w:tcPr>
          <w:p w:rsidR="00937880" w:rsidRPr="00C255C8" w:rsidRDefault="00937880" w:rsidP="00C255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C255C8" w:rsidTr="00937880">
        <w:tc>
          <w:tcPr>
            <w:tcW w:w="3964" w:type="dxa"/>
          </w:tcPr>
          <w:p w:rsidR="00937880" w:rsidRPr="00C255C8" w:rsidRDefault="00937880" w:rsidP="00C255C8">
            <w:pPr>
              <w:pStyle w:val="TableParagraph"/>
              <w:spacing w:line="270" w:lineRule="atLeast"/>
              <w:ind w:left="107"/>
            </w:pPr>
            <w:r w:rsidRPr="00C255C8">
              <w:t>Hər</w:t>
            </w:r>
            <w:r w:rsidRPr="00C255C8">
              <w:rPr>
                <w:spacing w:val="-9"/>
              </w:rPr>
              <w:t xml:space="preserve"> </w:t>
            </w:r>
            <w:r w:rsidRPr="00C255C8">
              <w:t>bir</w:t>
            </w:r>
            <w:r w:rsidRPr="00C255C8">
              <w:rPr>
                <w:spacing w:val="-10"/>
              </w:rPr>
              <w:t xml:space="preserve"> </w:t>
            </w:r>
            <w:r w:rsidRPr="00C255C8">
              <w:t>fəaliyyət</w:t>
            </w:r>
            <w:r w:rsidRPr="00C255C8">
              <w:rPr>
                <w:spacing w:val="-9"/>
              </w:rPr>
              <w:t xml:space="preserve"> </w:t>
            </w:r>
            <w:r w:rsidRPr="00C255C8">
              <w:t>sahəsi</w:t>
            </w:r>
            <w:r w:rsidRPr="00C255C8">
              <w:rPr>
                <w:spacing w:val="-9"/>
              </w:rPr>
              <w:t xml:space="preserve"> </w:t>
            </w:r>
            <w:r w:rsidRPr="00C255C8">
              <w:t>üzrə beynəlxalq əməkdaşlıqları barədə məlumat</w:t>
            </w:r>
          </w:p>
        </w:tc>
        <w:tc>
          <w:tcPr>
            <w:tcW w:w="5529" w:type="dxa"/>
            <w:gridSpan w:val="2"/>
          </w:tcPr>
          <w:p w:rsidR="00937880" w:rsidRPr="00C255C8" w:rsidRDefault="00937880" w:rsidP="00C255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D41" w:rsidRPr="009B4D41" w:rsidTr="00937880">
        <w:tc>
          <w:tcPr>
            <w:tcW w:w="9493" w:type="dxa"/>
            <w:gridSpan w:val="3"/>
            <w:shd w:val="clear" w:color="auto" w:fill="7030A0"/>
          </w:tcPr>
          <w:p w:rsidR="009B4D41" w:rsidRPr="009B4D41" w:rsidRDefault="00937880" w:rsidP="009B4D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3. </w:t>
            </w:r>
            <w:r w:rsidR="009B4D41" w:rsidRPr="009B4D41">
              <w:rPr>
                <w:rFonts w:ascii="Arial" w:hAnsi="Arial" w:cs="Arial"/>
                <w:b/>
                <w:color w:val="FFFFFF"/>
                <w:sz w:val="22"/>
                <w:szCs w:val="22"/>
              </w:rPr>
              <w:t>Digər</w:t>
            </w:r>
            <w:r w:rsidR="009B4D41" w:rsidRPr="009B4D41">
              <w:rPr>
                <w:rFonts w:ascii="Arial" w:hAnsi="Arial" w:cs="Arial"/>
                <w:b/>
                <w:color w:val="FFFFFF"/>
                <w:spacing w:val="-5"/>
                <w:sz w:val="22"/>
                <w:szCs w:val="22"/>
              </w:rPr>
              <w:t xml:space="preserve"> </w:t>
            </w:r>
            <w:r w:rsidR="009B4D41" w:rsidRPr="009B4D41">
              <w:rPr>
                <w:rFonts w:ascii="Arial" w:hAnsi="Arial" w:cs="Arial"/>
                <w:b/>
                <w:color w:val="FFFFFF"/>
                <w:spacing w:val="-2"/>
                <w:sz w:val="22"/>
                <w:szCs w:val="22"/>
              </w:rPr>
              <w:t>məlumatlar</w:t>
            </w:r>
          </w:p>
        </w:tc>
      </w:tr>
      <w:tr w:rsidR="00937880" w:rsidRPr="00C255C8" w:rsidTr="00937880">
        <w:tc>
          <w:tcPr>
            <w:tcW w:w="3964" w:type="dxa"/>
          </w:tcPr>
          <w:p w:rsidR="00937880" w:rsidRPr="009B4D41" w:rsidRDefault="00937880" w:rsidP="009B4D41">
            <w:pPr>
              <w:pStyle w:val="TableParagraph"/>
              <w:spacing w:line="270" w:lineRule="atLeast"/>
              <w:ind w:left="107"/>
            </w:pPr>
            <w:r w:rsidRPr="009B4D41">
              <w:t>Fərdi sahibkar olduqda məhkumluq</w:t>
            </w:r>
            <w:r w:rsidRPr="009B4D41">
              <w:rPr>
                <w:spacing w:val="-17"/>
              </w:rPr>
              <w:t xml:space="preserve"> </w:t>
            </w:r>
            <w:r w:rsidRPr="009B4D41">
              <w:t>barədə</w:t>
            </w:r>
            <w:r w:rsidRPr="009B4D41">
              <w:rPr>
                <w:spacing w:val="-17"/>
              </w:rPr>
              <w:t xml:space="preserve"> </w:t>
            </w:r>
            <w:r w:rsidRPr="009B4D41">
              <w:t>məlumat</w:t>
            </w:r>
          </w:p>
        </w:tc>
        <w:tc>
          <w:tcPr>
            <w:tcW w:w="5529" w:type="dxa"/>
            <w:gridSpan w:val="2"/>
          </w:tcPr>
          <w:p w:rsidR="00937880" w:rsidRPr="00C255C8" w:rsidRDefault="00937880" w:rsidP="009B4D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C255C8" w:rsidTr="00937880">
        <w:tc>
          <w:tcPr>
            <w:tcW w:w="3964" w:type="dxa"/>
          </w:tcPr>
          <w:p w:rsidR="00937880" w:rsidRPr="009B4D41" w:rsidRDefault="00937880" w:rsidP="009B4D41">
            <w:pPr>
              <w:pStyle w:val="TableParagraph"/>
              <w:ind w:left="107"/>
            </w:pPr>
            <w:r w:rsidRPr="009B4D41">
              <w:t>Hüquqi şəxs olduqda məhkəmənin</w:t>
            </w:r>
            <w:r w:rsidRPr="009B4D41">
              <w:rPr>
                <w:spacing w:val="-17"/>
              </w:rPr>
              <w:t xml:space="preserve"> </w:t>
            </w:r>
            <w:r w:rsidRPr="009B4D41">
              <w:t>qanuni</w:t>
            </w:r>
            <w:r w:rsidRPr="009B4D41">
              <w:rPr>
                <w:spacing w:val="-17"/>
              </w:rPr>
              <w:t xml:space="preserve"> </w:t>
            </w:r>
            <w:r w:rsidRPr="009B4D41">
              <w:t>qüvvəyə minmiş qərarı ilə müvafiq fəaliyyətlə məşğul olmaq hüququndan məhrum olub-</w:t>
            </w:r>
          </w:p>
          <w:p w:rsidR="00937880" w:rsidRPr="009B4D41" w:rsidRDefault="00937880" w:rsidP="009B4D41">
            <w:pPr>
              <w:pStyle w:val="TableParagraph"/>
              <w:spacing w:before="1" w:line="255" w:lineRule="exact"/>
              <w:ind w:left="107"/>
            </w:pPr>
            <w:r w:rsidRPr="009B4D41">
              <w:t>olmaması</w:t>
            </w:r>
            <w:r w:rsidRPr="009B4D41">
              <w:rPr>
                <w:spacing w:val="-4"/>
              </w:rPr>
              <w:t xml:space="preserve"> </w:t>
            </w:r>
            <w:r w:rsidRPr="009B4D41">
              <w:t>barədə</w:t>
            </w:r>
            <w:r w:rsidRPr="009B4D41">
              <w:rPr>
                <w:spacing w:val="-3"/>
              </w:rPr>
              <w:t xml:space="preserve"> </w:t>
            </w:r>
            <w:r w:rsidRPr="009B4D41">
              <w:rPr>
                <w:spacing w:val="-2"/>
              </w:rPr>
              <w:t>məlumat</w:t>
            </w:r>
          </w:p>
        </w:tc>
        <w:tc>
          <w:tcPr>
            <w:tcW w:w="5529" w:type="dxa"/>
            <w:gridSpan w:val="2"/>
          </w:tcPr>
          <w:p w:rsidR="00937880" w:rsidRPr="00C255C8" w:rsidRDefault="00937880" w:rsidP="009B4D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C255C8" w:rsidTr="00937880">
        <w:trPr>
          <w:trHeight w:val="1716"/>
        </w:trPr>
        <w:tc>
          <w:tcPr>
            <w:tcW w:w="3964" w:type="dxa"/>
          </w:tcPr>
          <w:p w:rsidR="00937880" w:rsidRPr="009B4D41" w:rsidRDefault="00937880" w:rsidP="009B4D41">
            <w:pPr>
              <w:pStyle w:val="TableParagraph"/>
              <w:spacing w:line="270" w:lineRule="atLeast"/>
              <w:ind w:left="107"/>
            </w:pPr>
            <w:r w:rsidRPr="009B4D41">
              <w:t>Təchizatçının müflis elan olunmaması, əmlakı üzərinə həbs qoyulmaması, ödənişə yönəlmiş girovun olmaması, məhkəmənin qərarı ilə kommersiya fəaliyyəti dayandırılmış</w:t>
            </w:r>
            <w:r w:rsidRPr="009B4D41">
              <w:rPr>
                <w:spacing w:val="-17"/>
              </w:rPr>
              <w:t xml:space="preserve"> </w:t>
            </w:r>
            <w:r w:rsidRPr="009B4D41">
              <w:t>şəxs</w:t>
            </w:r>
            <w:r w:rsidRPr="009B4D41">
              <w:rPr>
                <w:spacing w:val="-17"/>
              </w:rPr>
              <w:t xml:space="preserve"> </w:t>
            </w:r>
            <w:r w:rsidRPr="009B4D41">
              <w:t>olmaması</w:t>
            </w:r>
          </w:p>
        </w:tc>
        <w:tc>
          <w:tcPr>
            <w:tcW w:w="5529" w:type="dxa"/>
            <w:gridSpan w:val="2"/>
          </w:tcPr>
          <w:p w:rsidR="00937880" w:rsidRPr="00C255C8" w:rsidRDefault="00937880" w:rsidP="009B4D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C255C8" w:rsidTr="00937880">
        <w:tc>
          <w:tcPr>
            <w:tcW w:w="3964" w:type="dxa"/>
          </w:tcPr>
          <w:p w:rsidR="00937880" w:rsidRPr="009B4D41" w:rsidRDefault="00937880" w:rsidP="009B4D41">
            <w:pPr>
              <w:pStyle w:val="TableParagraph"/>
              <w:ind w:left="107"/>
            </w:pPr>
            <w:r w:rsidRPr="009B4D41">
              <w:t>Korrupsiyaya</w:t>
            </w:r>
            <w:r w:rsidRPr="009B4D41">
              <w:rPr>
                <w:spacing w:val="-17"/>
              </w:rPr>
              <w:t xml:space="preserve"> </w:t>
            </w:r>
            <w:r w:rsidRPr="009B4D41">
              <w:t>qarşı</w:t>
            </w:r>
            <w:r w:rsidRPr="009B4D41">
              <w:rPr>
                <w:spacing w:val="-17"/>
              </w:rPr>
              <w:t xml:space="preserve"> </w:t>
            </w:r>
            <w:r w:rsidRPr="009B4D41">
              <w:t>mübarizə sahəsində daxili siyasət, qaydalar və ya başqa tənzimləmə mexanizmi</w:t>
            </w:r>
          </w:p>
          <w:p w:rsidR="00937880" w:rsidRPr="009B4D41" w:rsidRDefault="00937880" w:rsidP="009B4D41">
            <w:pPr>
              <w:pStyle w:val="TableParagraph"/>
              <w:spacing w:line="255" w:lineRule="exact"/>
              <w:ind w:left="107"/>
            </w:pPr>
            <w:r w:rsidRPr="009B4D41">
              <w:rPr>
                <w:spacing w:val="-2"/>
              </w:rPr>
              <w:t>mövcuddurmu?</w:t>
            </w:r>
          </w:p>
        </w:tc>
        <w:tc>
          <w:tcPr>
            <w:tcW w:w="5529" w:type="dxa"/>
            <w:gridSpan w:val="2"/>
          </w:tcPr>
          <w:p w:rsidR="00937880" w:rsidRPr="00C255C8" w:rsidRDefault="00937880" w:rsidP="009B4D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C255C8" w:rsidTr="00937880">
        <w:tc>
          <w:tcPr>
            <w:tcW w:w="3964" w:type="dxa"/>
          </w:tcPr>
          <w:p w:rsidR="00937880" w:rsidRPr="009B4D41" w:rsidRDefault="00937880" w:rsidP="009B4D41">
            <w:pPr>
              <w:pStyle w:val="TableParagraph"/>
              <w:spacing w:line="270" w:lineRule="atLeast"/>
              <w:ind w:left="107" w:right="149"/>
            </w:pPr>
            <w:r w:rsidRPr="009B4D41">
              <w:t xml:space="preserve">Çirkli pulların yuyulması və </w:t>
            </w:r>
            <w:r w:rsidRPr="009B4D41">
              <w:rPr>
                <w:spacing w:val="-2"/>
              </w:rPr>
              <w:t xml:space="preserve">terrorizmin maliyyələşdirilməsinin </w:t>
            </w:r>
            <w:r w:rsidRPr="009B4D41">
              <w:t>qarşısının</w:t>
            </w:r>
            <w:r w:rsidRPr="009B4D41">
              <w:rPr>
                <w:spacing w:val="-17"/>
              </w:rPr>
              <w:t xml:space="preserve"> </w:t>
            </w:r>
            <w:r w:rsidRPr="009B4D41">
              <w:t>alınması</w:t>
            </w:r>
            <w:r w:rsidRPr="009B4D41">
              <w:rPr>
                <w:spacing w:val="-17"/>
              </w:rPr>
              <w:t xml:space="preserve"> </w:t>
            </w:r>
            <w:r w:rsidRPr="009B4D41">
              <w:t>sahəsində daxili siyasət, qaydalar və ya başqa</w:t>
            </w:r>
            <w:r w:rsidRPr="009B4D41">
              <w:rPr>
                <w:spacing w:val="-5"/>
              </w:rPr>
              <w:t xml:space="preserve"> </w:t>
            </w:r>
            <w:r w:rsidRPr="009B4D41">
              <w:t>tənzimləmə</w:t>
            </w:r>
            <w:r w:rsidRPr="009B4D41">
              <w:rPr>
                <w:spacing w:val="-6"/>
              </w:rPr>
              <w:t xml:space="preserve"> </w:t>
            </w:r>
            <w:r w:rsidRPr="009B4D41">
              <w:t xml:space="preserve">mexanizmi </w:t>
            </w:r>
            <w:r w:rsidRPr="009B4D41">
              <w:rPr>
                <w:spacing w:val="-2"/>
              </w:rPr>
              <w:t>mövcuddurmu?</w:t>
            </w:r>
          </w:p>
        </w:tc>
        <w:tc>
          <w:tcPr>
            <w:tcW w:w="5529" w:type="dxa"/>
            <w:gridSpan w:val="2"/>
          </w:tcPr>
          <w:p w:rsidR="00937880" w:rsidRPr="00C255C8" w:rsidRDefault="00937880" w:rsidP="009B4D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C255C8" w:rsidTr="00937880">
        <w:tc>
          <w:tcPr>
            <w:tcW w:w="3964" w:type="dxa"/>
          </w:tcPr>
          <w:p w:rsidR="00937880" w:rsidRPr="0010235F" w:rsidRDefault="00937880" w:rsidP="009B4D41">
            <w:pPr>
              <w:pStyle w:val="TableParagraph"/>
              <w:spacing w:line="270" w:lineRule="atLeast"/>
              <w:ind w:left="107"/>
              <w:rPr>
                <w:lang w:val="en-AZ"/>
              </w:rPr>
            </w:pPr>
            <w:r w:rsidRPr="009B4D41">
              <w:lastRenderedPageBreak/>
              <w:t>Etika və komplayens, o cümlədən işçilərin davranış qaydaları</w:t>
            </w:r>
            <w:r w:rsidRPr="009B4D41">
              <w:rPr>
                <w:spacing w:val="-12"/>
              </w:rPr>
              <w:t xml:space="preserve"> </w:t>
            </w:r>
            <w:r w:rsidRPr="009B4D41">
              <w:t>üzrə</w:t>
            </w:r>
            <w:r w:rsidRPr="009B4D41">
              <w:rPr>
                <w:spacing w:val="-12"/>
              </w:rPr>
              <w:t xml:space="preserve"> </w:t>
            </w:r>
            <w:r w:rsidRPr="0010235F">
              <w:t>daxili</w:t>
            </w:r>
            <w:r w:rsidRPr="0010235F">
              <w:rPr>
                <w:spacing w:val="-12"/>
              </w:rPr>
              <w:t xml:space="preserve"> </w:t>
            </w:r>
            <w:r w:rsidRPr="0010235F">
              <w:t>siyasət, qaydalar və ya başqa</w:t>
            </w:r>
            <w:r w:rsidRPr="0010235F">
              <w:rPr>
                <w:lang w:val="en-AZ"/>
              </w:rPr>
              <w:t xml:space="preserve"> </w:t>
            </w:r>
            <w:r w:rsidRPr="0010235F">
              <w:t>tənzimləmə</w:t>
            </w:r>
            <w:r w:rsidRPr="0010235F">
              <w:rPr>
                <w:spacing w:val="-17"/>
              </w:rPr>
              <w:t xml:space="preserve"> </w:t>
            </w:r>
            <w:r w:rsidRPr="0010235F">
              <w:t xml:space="preserve">mexanizmi </w:t>
            </w:r>
            <w:r w:rsidRPr="0010235F">
              <w:rPr>
                <w:spacing w:val="-2"/>
              </w:rPr>
              <w:t>mövcuddurmu?</w:t>
            </w:r>
          </w:p>
        </w:tc>
        <w:tc>
          <w:tcPr>
            <w:tcW w:w="5529" w:type="dxa"/>
            <w:gridSpan w:val="2"/>
          </w:tcPr>
          <w:p w:rsidR="00937880" w:rsidRPr="00C255C8" w:rsidRDefault="00937880" w:rsidP="009B4D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C255C8" w:rsidTr="00937880">
        <w:tc>
          <w:tcPr>
            <w:tcW w:w="3964" w:type="dxa"/>
          </w:tcPr>
          <w:p w:rsidR="00937880" w:rsidRPr="0010235F" w:rsidRDefault="00937880" w:rsidP="0010235F">
            <w:pPr>
              <w:pStyle w:val="TableParagraph"/>
              <w:spacing w:line="270" w:lineRule="atLeast"/>
              <w:ind w:left="107" w:right="149"/>
            </w:pPr>
            <w:r w:rsidRPr="0010235F">
              <w:t>Ətraf mühitin qorunması və çirklənmənin qarşısının alınması sahəsində daxili siyasət,</w:t>
            </w:r>
            <w:r w:rsidRPr="0010235F">
              <w:rPr>
                <w:spacing w:val="-11"/>
              </w:rPr>
              <w:t xml:space="preserve"> </w:t>
            </w:r>
            <w:r w:rsidRPr="0010235F">
              <w:t>qaydalar</w:t>
            </w:r>
            <w:r w:rsidRPr="0010235F">
              <w:rPr>
                <w:spacing w:val="-9"/>
              </w:rPr>
              <w:t xml:space="preserve"> </w:t>
            </w:r>
            <w:r w:rsidRPr="0010235F">
              <w:t>və</w:t>
            </w:r>
            <w:r w:rsidRPr="0010235F">
              <w:rPr>
                <w:spacing w:val="-8"/>
              </w:rPr>
              <w:t xml:space="preserve"> </w:t>
            </w:r>
            <w:r w:rsidRPr="0010235F">
              <w:t>ya</w:t>
            </w:r>
            <w:r w:rsidRPr="0010235F">
              <w:rPr>
                <w:spacing w:val="-11"/>
              </w:rPr>
              <w:t xml:space="preserve"> </w:t>
            </w:r>
            <w:r w:rsidRPr="0010235F">
              <w:t xml:space="preserve">başqa tənzimləmə mexanizmi </w:t>
            </w:r>
            <w:r w:rsidRPr="0010235F">
              <w:rPr>
                <w:spacing w:val="-2"/>
              </w:rPr>
              <w:t>mövcuddurmu?</w:t>
            </w:r>
          </w:p>
        </w:tc>
        <w:tc>
          <w:tcPr>
            <w:tcW w:w="5529" w:type="dxa"/>
            <w:gridSpan w:val="2"/>
          </w:tcPr>
          <w:p w:rsidR="00937880" w:rsidRPr="00C255C8" w:rsidRDefault="00937880" w:rsidP="001023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C255C8" w:rsidTr="00937880">
        <w:tc>
          <w:tcPr>
            <w:tcW w:w="3964" w:type="dxa"/>
          </w:tcPr>
          <w:p w:rsidR="00937880" w:rsidRPr="0010235F" w:rsidRDefault="00937880" w:rsidP="0010235F">
            <w:pPr>
              <w:pStyle w:val="TableParagraph"/>
              <w:spacing w:line="270" w:lineRule="atLeast"/>
              <w:ind w:left="107"/>
            </w:pPr>
            <w:r w:rsidRPr="0010235F">
              <w:t>Korporativ</w:t>
            </w:r>
            <w:r w:rsidRPr="0010235F">
              <w:rPr>
                <w:spacing w:val="-17"/>
              </w:rPr>
              <w:t xml:space="preserve"> </w:t>
            </w:r>
            <w:r w:rsidRPr="0010235F">
              <w:t>sosial</w:t>
            </w:r>
            <w:r w:rsidRPr="0010235F">
              <w:rPr>
                <w:spacing w:val="-17"/>
              </w:rPr>
              <w:t xml:space="preserve"> </w:t>
            </w:r>
            <w:r w:rsidRPr="0010235F">
              <w:t xml:space="preserve">məsuliyyət sahəsində daxili siyasət, qaydalar və ya başqa tənzimləmə mexanizmi </w:t>
            </w:r>
            <w:r w:rsidRPr="0010235F">
              <w:rPr>
                <w:spacing w:val="-2"/>
              </w:rPr>
              <w:t>mövcuddurmu?</w:t>
            </w:r>
          </w:p>
        </w:tc>
        <w:tc>
          <w:tcPr>
            <w:tcW w:w="5529" w:type="dxa"/>
            <w:gridSpan w:val="2"/>
          </w:tcPr>
          <w:p w:rsidR="00937880" w:rsidRPr="00C255C8" w:rsidRDefault="00937880" w:rsidP="001023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C255C8" w:rsidTr="00937880">
        <w:trPr>
          <w:trHeight w:val="367"/>
        </w:trPr>
        <w:tc>
          <w:tcPr>
            <w:tcW w:w="3964" w:type="dxa"/>
            <w:vAlign w:val="center"/>
          </w:tcPr>
          <w:p w:rsidR="00937880" w:rsidRPr="0010235F" w:rsidRDefault="00937880" w:rsidP="0010235F">
            <w:pPr>
              <w:pStyle w:val="TableParagraph"/>
              <w:ind w:left="107"/>
            </w:pPr>
            <w:r w:rsidRPr="0010235F">
              <w:t>Əməyin</w:t>
            </w:r>
            <w:r w:rsidRPr="0010235F">
              <w:rPr>
                <w:spacing w:val="-17"/>
              </w:rPr>
              <w:t xml:space="preserve"> </w:t>
            </w:r>
            <w:r w:rsidRPr="0010235F">
              <w:t>mühafizəsi</w:t>
            </w:r>
            <w:r w:rsidRPr="0010235F">
              <w:rPr>
                <w:spacing w:val="-17"/>
              </w:rPr>
              <w:t xml:space="preserve"> </w:t>
            </w:r>
            <w:r w:rsidRPr="0010235F">
              <w:t>sahəsində daxili siyasət, qaydalar və ya</w:t>
            </w:r>
          </w:p>
          <w:p w:rsidR="00937880" w:rsidRPr="0010235F" w:rsidRDefault="00937880" w:rsidP="0010235F">
            <w:pPr>
              <w:pStyle w:val="TableParagraph"/>
              <w:spacing w:line="270" w:lineRule="atLeast"/>
              <w:ind w:left="107"/>
            </w:pPr>
            <w:r w:rsidRPr="0010235F">
              <w:t>başqa</w:t>
            </w:r>
            <w:r w:rsidRPr="0010235F">
              <w:rPr>
                <w:spacing w:val="-17"/>
              </w:rPr>
              <w:t xml:space="preserve"> </w:t>
            </w:r>
            <w:r w:rsidRPr="0010235F">
              <w:t>tənzimləmə</w:t>
            </w:r>
            <w:r w:rsidRPr="0010235F">
              <w:rPr>
                <w:spacing w:val="-17"/>
              </w:rPr>
              <w:t xml:space="preserve"> </w:t>
            </w:r>
            <w:r w:rsidRPr="0010235F">
              <w:t xml:space="preserve">mexanizmi </w:t>
            </w:r>
            <w:r w:rsidRPr="0010235F">
              <w:rPr>
                <w:spacing w:val="-2"/>
              </w:rPr>
              <w:t>mövcuddurmu?</w:t>
            </w:r>
          </w:p>
        </w:tc>
        <w:tc>
          <w:tcPr>
            <w:tcW w:w="5529" w:type="dxa"/>
            <w:gridSpan w:val="2"/>
            <w:vAlign w:val="center"/>
          </w:tcPr>
          <w:p w:rsidR="00937880" w:rsidRPr="00C255C8" w:rsidRDefault="00937880" w:rsidP="001023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C255C8" w:rsidTr="00937880">
        <w:tc>
          <w:tcPr>
            <w:tcW w:w="3964" w:type="dxa"/>
          </w:tcPr>
          <w:p w:rsidR="00937880" w:rsidRPr="0010235F" w:rsidRDefault="00937880" w:rsidP="0010235F">
            <w:pPr>
              <w:pStyle w:val="TableParagraph"/>
              <w:spacing w:line="270" w:lineRule="atLeast"/>
              <w:ind w:left="107" w:right="149"/>
            </w:pPr>
            <w:r w:rsidRPr="0010235F">
              <w:t>Təchizatçı tərəfindən əqli mülkiyyət hüquqlarının qorunmasına</w:t>
            </w:r>
            <w:r w:rsidRPr="0010235F">
              <w:rPr>
                <w:spacing w:val="-4"/>
              </w:rPr>
              <w:t xml:space="preserve"> </w:t>
            </w:r>
            <w:r w:rsidRPr="0010235F">
              <w:t>dair</w:t>
            </w:r>
            <w:r w:rsidRPr="0010235F">
              <w:rPr>
                <w:spacing w:val="-4"/>
              </w:rPr>
              <w:t xml:space="preserve"> </w:t>
            </w:r>
            <w:r w:rsidRPr="0010235F">
              <w:t>Azərbaycan Respublikasının müvafiq qanunvericiliyinə və beynəlxalq</w:t>
            </w:r>
            <w:r w:rsidRPr="0010235F">
              <w:rPr>
                <w:spacing w:val="-17"/>
              </w:rPr>
              <w:t xml:space="preserve"> </w:t>
            </w:r>
            <w:r w:rsidRPr="0010235F">
              <w:t>müqavilələrə</w:t>
            </w:r>
            <w:r w:rsidRPr="0010235F">
              <w:rPr>
                <w:spacing w:val="-17"/>
              </w:rPr>
              <w:t xml:space="preserve"> </w:t>
            </w:r>
            <w:r w:rsidRPr="0010235F">
              <w:t>riayət edilməsi barədə məlumat</w:t>
            </w:r>
          </w:p>
        </w:tc>
        <w:tc>
          <w:tcPr>
            <w:tcW w:w="5529" w:type="dxa"/>
            <w:gridSpan w:val="2"/>
          </w:tcPr>
          <w:p w:rsidR="00937880" w:rsidRPr="00C255C8" w:rsidRDefault="00937880" w:rsidP="001023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937880" w:rsidTr="00937880">
        <w:tc>
          <w:tcPr>
            <w:tcW w:w="9493" w:type="dxa"/>
            <w:gridSpan w:val="3"/>
            <w:shd w:val="clear" w:color="auto" w:fill="7030A0"/>
          </w:tcPr>
          <w:p w:rsidR="00937880" w:rsidRPr="00937880" w:rsidRDefault="00937880" w:rsidP="00937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4. </w:t>
            </w:r>
            <w:r w:rsidRPr="00937880">
              <w:rPr>
                <w:rFonts w:ascii="Arial" w:hAnsi="Arial" w:cs="Arial"/>
                <w:b/>
                <w:color w:val="FFFFFF"/>
                <w:sz w:val="22"/>
                <w:szCs w:val="22"/>
              </w:rPr>
              <w:t>Maliyyə</w:t>
            </w:r>
            <w:r w:rsidRPr="00937880">
              <w:rPr>
                <w:rFonts w:ascii="Arial" w:hAnsi="Arial" w:cs="Arial"/>
                <w:b/>
                <w:color w:val="FFFFFF"/>
                <w:spacing w:val="-14"/>
                <w:sz w:val="22"/>
                <w:szCs w:val="22"/>
              </w:rPr>
              <w:t xml:space="preserve"> </w:t>
            </w:r>
            <w:r w:rsidRPr="00937880">
              <w:rPr>
                <w:rFonts w:ascii="Arial" w:hAnsi="Arial" w:cs="Arial"/>
                <w:b/>
                <w:color w:val="FFFFFF"/>
                <w:sz w:val="22"/>
                <w:szCs w:val="22"/>
              </w:rPr>
              <w:t>imkanları</w:t>
            </w:r>
            <w:r w:rsidRPr="00937880">
              <w:rPr>
                <w:rFonts w:ascii="Arial" w:hAnsi="Arial" w:cs="Arial"/>
                <w:b/>
                <w:color w:val="FFFFFF"/>
                <w:spacing w:val="-13"/>
                <w:sz w:val="22"/>
                <w:szCs w:val="22"/>
              </w:rPr>
              <w:t xml:space="preserve"> </w:t>
            </w:r>
            <w:r w:rsidRPr="00937880">
              <w:rPr>
                <w:rFonts w:ascii="Arial" w:hAnsi="Arial" w:cs="Arial"/>
                <w:b/>
                <w:color w:val="FFFFFF"/>
                <w:sz w:val="22"/>
                <w:szCs w:val="22"/>
              </w:rPr>
              <w:t>barədə</w:t>
            </w:r>
            <w:r w:rsidRPr="00937880">
              <w:rPr>
                <w:rFonts w:ascii="Arial" w:hAnsi="Arial" w:cs="Arial"/>
                <w:b/>
                <w:color w:val="FFFFFF"/>
                <w:spacing w:val="-14"/>
                <w:sz w:val="22"/>
                <w:szCs w:val="22"/>
              </w:rPr>
              <w:t xml:space="preserve"> </w:t>
            </w:r>
            <w:r w:rsidRPr="00937880">
              <w:rPr>
                <w:rFonts w:ascii="Arial" w:hAnsi="Arial" w:cs="Arial"/>
                <w:b/>
                <w:color w:val="FFFFFF"/>
                <w:spacing w:val="-2"/>
                <w:sz w:val="22"/>
                <w:szCs w:val="22"/>
              </w:rPr>
              <w:t>məlumat</w:t>
            </w:r>
          </w:p>
        </w:tc>
      </w:tr>
      <w:tr w:rsidR="00937880" w:rsidRPr="00937880" w:rsidTr="00937880">
        <w:tc>
          <w:tcPr>
            <w:tcW w:w="3964" w:type="dxa"/>
          </w:tcPr>
          <w:p w:rsidR="00937880" w:rsidRPr="00937880" w:rsidRDefault="00937880" w:rsidP="00937880">
            <w:pPr>
              <w:pStyle w:val="TableParagraph"/>
              <w:spacing w:line="270" w:lineRule="atLeast"/>
              <w:ind w:left="107"/>
            </w:pPr>
            <w:r w:rsidRPr="00937880">
              <w:t>Hüquqi</w:t>
            </w:r>
            <w:r w:rsidRPr="00937880">
              <w:rPr>
                <w:spacing w:val="-17"/>
              </w:rPr>
              <w:t xml:space="preserve"> </w:t>
            </w:r>
            <w:r w:rsidRPr="00937880">
              <w:t>şəxs</w:t>
            </w:r>
            <w:r w:rsidRPr="00937880">
              <w:rPr>
                <w:spacing w:val="-17"/>
              </w:rPr>
              <w:t xml:space="preserve"> </w:t>
            </w:r>
            <w:r w:rsidRPr="00937880">
              <w:t>olduqda nizamnamə kapitalı</w:t>
            </w:r>
          </w:p>
        </w:tc>
        <w:tc>
          <w:tcPr>
            <w:tcW w:w="5529" w:type="dxa"/>
            <w:gridSpan w:val="2"/>
          </w:tcPr>
          <w:p w:rsidR="00937880" w:rsidRPr="00937880" w:rsidRDefault="00937880" w:rsidP="00937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937880" w:rsidTr="00937880">
        <w:tc>
          <w:tcPr>
            <w:tcW w:w="3964" w:type="dxa"/>
          </w:tcPr>
          <w:p w:rsidR="00937880" w:rsidRPr="00937880" w:rsidRDefault="00937880" w:rsidP="00937880">
            <w:pPr>
              <w:pStyle w:val="TableParagraph"/>
              <w:spacing w:line="270" w:lineRule="atLeast"/>
              <w:ind w:left="107" w:right="153"/>
            </w:pPr>
            <w:r w:rsidRPr="00937880">
              <w:t>Son üç il ərzində hər il üzrə illik</w:t>
            </w:r>
            <w:r w:rsidRPr="00937880">
              <w:rPr>
                <w:spacing w:val="-8"/>
              </w:rPr>
              <w:t xml:space="preserve"> </w:t>
            </w:r>
            <w:r w:rsidRPr="00937880">
              <w:t>dövriyyə</w:t>
            </w:r>
            <w:r w:rsidRPr="00937880">
              <w:rPr>
                <w:spacing w:val="-7"/>
              </w:rPr>
              <w:t xml:space="preserve"> </w:t>
            </w:r>
            <w:r w:rsidRPr="00937880">
              <w:t>(şəxs</w:t>
            </w:r>
            <w:r w:rsidRPr="00937880">
              <w:rPr>
                <w:spacing w:val="-8"/>
              </w:rPr>
              <w:t xml:space="preserve"> </w:t>
            </w:r>
            <w:r w:rsidRPr="00937880">
              <w:t>3</w:t>
            </w:r>
            <w:r w:rsidRPr="00937880">
              <w:rPr>
                <w:spacing w:val="-7"/>
              </w:rPr>
              <w:t xml:space="preserve"> </w:t>
            </w:r>
            <w:r w:rsidRPr="00937880">
              <w:t>ildən</w:t>
            </w:r>
            <w:r w:rsidRPr="00937880">
              <w:rPr>
                <w:spacing w:val="-8"/>
              </w:rPr>
              <w:t xml:space="preserve"> </w:t>
            </w:r>
            <w:r w:rsidRPr="00937880">
              <w:t xml:space="preserve">qısa müddətə fəaliyyət göstərdikdə həmin müddətdə hər bir il </w:t>
            </w:r>
            <w:r w:rsidRPr="00937880">
              <w:rPr>
                <w:spacing w:val="-2"/>
              </w:rPr>
              <w:t>üzrə)</w:t>
            </w:r>
          </w:p>
        </w:tc>
        <w:tc>
          <w:tcPr>
            <w:tcW w:w="5529" w:type="dxa"/>
            <w:gridSpan w:val="2"/>
          </w:tcPr>
          <w:p w:rsidR="00937880" w:rsidRPr="00937880" w:rsidRDefault="00937880" w:rsidP="00937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937880" w:rsidTr="00937880">
        <w:tc>
          <w:tcPr>
            <w:tcW w:w="3964" w:type="dxa"/>
          </w:tcPr>
          <w:p w:rsidR="00937880" w:rsidRPr="00937880" w:rsidRDefault="00937880" w:rsidP="00937880">
            <w:pPr>
              <w:pStyle w:val="TableParagraph"/>
              <w:spacing w:line="270" w:lineRule="atLeast"/>
              <w:ind w:left="107"/>
            </w:pPr>
            <w:r w:rsidRPr="00937880">
              <w:t>Ödəmə</w:t>
            </w:r>
            <w:r w:rsidRPr="00937880">
              <w:rPr>
                <w:spacing w:val="-17"/>
              </w:rPr>
              <w:t xml:space="preserve"> </w:t>
            </w:r>
            <w:r w:rsidRPr="00937880">
              <w:t>qabiliyyəti</w:t>
            </w:r>
            <w:r w:rsidRPr="00937880">
              <w:rPr>
                <w:spacing w:val="-17"/>
              </w:rPr>
              <w:t xml:space="preserve"> </w:t>
            </w:r>
            <w:r w:rsidRPr="00937880">
              <w:t xml:space="preserve">barədə </w:t>
            </w:r>
            <w:r w:rsidRPr="00937880">
              <w:rPr>
                <w:spacing w:val="-2"/>
              </w:rPr>
              <w:t>məlumat</w:t>
            </w:r>
          </w:p>
        </w:tc>
        <w:tc>
          <w:tcPr>
            <w:tcW w:w="5529" w:type="dxa"/>
            <w:gridSpan w:val="2"/>
          </w:tcPr>
          <w:p w:rsidR="00937880" w:rsidRPr="00937880" w:rsidRDefault="00937880" w:rsidP="00937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937880" w:rsidTr="00937880">
        <w:tc>
          <w:tcPr>
            <w:tcW w:w="3964" w:type="dxa"/>
          </w:tcPr>
          <w:p w:rsidR="00937880" w:rsidRPr="00937880" w:rsidRDefault="00937880" w:rsidP="00937880">
            <w:pPr>
              <w:pStyle w:val="TableParagraph"/>
              <w:spacing w:line="270" w:lineRule="atLeast"/>
              <w:ind w:left="107"/>
            </w:pPr>
            <w:r w:rsidRPr="00937880">
              <w:t>Davam edən kommersiya mübahisələri</w:t>
            </w:r>
            <w:r w:rsidRPr="00937880">
              <w:rPr>
                <w:spacing w:val="-17"/>
              </w:rPr>
              <w:t xml:space="preserve"> </w:t>
            </w:r>
            <w:r w:rsidRPr="00937880">
              <w:t>barədə</w:t>
            </w:r>
            <w:r w:rsidRPr="00937880">
              <w:rPr>
                <w:spacing w:val="-17"/>
              </w:rPr>
              <w:t xml:space="preserve"> </w:t>
            </w:r>
            <w:r w:rsidRPr="00937880">
              <w:t>məlumat</w:t>
            </w:r>
          </w:p>
        </w:tc>
        <w:tc>
          <w:tcPr>
            <w:tcW w:w="5529" w:type="dxa"/>
            <w:gridSpan w:val="2"/>
          </w:tcPr>
          <w:p w:rsidR="00937880" w:rsidRPr="00937880" w:rsidRDefault="00937880" w:rsidP="00937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937880" w:rsidTr="00937880">
        <w:tc>
          <w:tcPr>
            <w:tcW w:w="9493" w:type="dxa"/>
            <w:gridSpan w:val="3"/>
            <w:shd w:val="clear" w:color="auto" w:fill="7030A0"/>
          </w:tcPr>
          <w:p w:rsidR="00937880" w:rsidRPr="00937880" w:rsidRDefault="00937880" w:rsidP="00937880">
            <w:pPr>
              <w:tabs>
                <w:tab w:val="left" w:pos="38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color w:val="FFFFFF"/>
                <w:lang w:val="az-Latn-AZ"/>
              </w:rPr>
              <w:t>5. Ə</w:t>
            </w:r>
            <w:r>
              <w:rPr>
                <w:b/>
                <w:color w:val="FFFFFF"/>
              </w:rPr>
              <w:t>laqə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məlumatları</w:t>
            </w:r>
          </w:p>
        </w:tc>
      </w:tr>
      <w:tr w:rsidR="00937880" w:rsidRPr="00937880" w:rsidTr="00937880">
        <w:tc>
          <w:tcPr>
            <w:tcW w:w="3964" w:type="dxa"/>
          </w:tcPr>
          <w:p w:rsidR="00937880" w:rsidRDefault="00937880" w:rsidP="0093788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Hüquqi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ünvan</w:t>
            </w:r>
          </w:p>
        </w:tc>
        <w:tc>
          <w:tcPr>
            <w:tcW w:w="5529" w:type="dxa"/>
            <w:gridSpan w:val="2"/>
          </w:tcPr>
          <w:p w:rsidR="00937880" w:rsidRPr="00937880" w:rsidRDefault="00937880" w:rsidP="00937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937880" w:rsidTr="00937880">
        <w:tc>
          <w:tcPr>
            <w:tcW w:w="3964" w:type="dxa"/>
          </w:tcPr>
          <w:p w:rsidR="00937880" w:rsidRDefault="00937880" w:rsidP="0093788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Faktiki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ünvan</w:t>
            </w:r>
          </w:p>
        </w:tc>
        <w:tc>
          <w:tcPr>
            <w:tcW w:w="5529" w:type="dxa"/>
            <w:gridSpan w:val="2"/>
          </w:tcPr>
          <w:p w:rsidR="00937880" w:rsidRPr="00937880" w:rsidRDefault="00937880" w:rsidP="00937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937880" w:rsidTr="00937880">
        <w:tc>
          <w:tcPr>
            <w:tcW w:w="3964" w:type="dxa"/>
          </w:tcPr>
          <w:p w:rsidR="00937880" w:rsidRDefault="00937880" w:rsidP="0093788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Rəsmi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korporativ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internet </w:t>
            </w:r>
            <w:r>
              <w:rPr>
                <w:spacing w:val="-2"/>
                <w:sz w:val="24"/>
              </w:rPr>
              <w:t>səhifəsi</w:t>
            </w:r>
          </w:p>
        </w:tc>
        <w:tc>
          <w:tcPr>
            <w:tcW w:w="5529" w:type="dxa"/>
            <w:gridSpan w:val="2"/>
          </w:tcPr>
          <w:p w:rsidR="00937880" w:rsidRPr="00937880" w:rsidRDefault="00937880" w:rsidP="00937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937880" w:rsidTr="00937880">
        <w:tc>
          <w:tcPr>
            <w:tcW w:w="3964" w:type="dxa"/>
          </w:tcPr>
          <w:p w:rsidR="00937880" w:rsidRDefault="00937880" w:rsidP="00937880">
            <w:pPr>
              <w:pStyle w:val="TableParagraph"/>
              <w:spacing w:line="270" w:lineRule="atLeast"/>
              <w:ind w:left="107" w:right="149"/>
              <w:rPr>
                <w:sz w:val="24"/>
              </w:rPr>
            </w:pPr>
            <w:r>
              <w:rPr>
                <w:sz w:val="24"/>
              </w:rPr>
              <w:t>Satınalmalar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üzrə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müraciət üçün elektron poçt ünvanı</w:t>
            </w:r>
          </w:p>
        </w:tc>
        <w:tc>
          <w:tcPr>
            <w:tcW w:w="5529" w:type="dxa"/>
            <w:gridSpan w:val="2"/>
          </w:tcPr>
          <w:p w:rsidR="00937880" w:rsidRPr="00937880" w:rsidRDefault="00937880" w:rsidP="00937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937880" w:rsidTr="00937880">
        <w:tc>
          <w:tcPr>
            <w:tcW w:w="3964" w:type="dxa"/>
          </w:tcPr>
          <w:p w:rsidR="00937880" w:rsidRDefault="00937880" w:rsidP="00937880">
            <w:pPr>
              <w:pStyle w:val="TableParagraph"/>
              <w:spacing w:line="270" w:lineRule="atLeast"/>
              <w:ind w:left="107" w:right="161"/>
              <w:rPr>
                <w:sz w:val="24"/>
              </w:rPr>
            </w:pPr>
            <w:r>
              <w:rPr>
                <w:sz w:val="24"/>
              </w:rPr>
              <w:t>Məlumat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sorğusunu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dolduran şəxsin adı, soyadı, atasının adı və vəzifəsi</w:t>
            </w:r>
          </w:p>
        </w:tc>
        <w:tc>
          <w:tcPr>
            <w:tcW w:w="5529" w:type="dxa"/>
            <w:gridSpan w:val="2"/>
          </w:tcPr>
          <w:p w:rsidR="00937880" w:rsidRPr="00937880" w:rsidRDefault="00937880" w:rsidP="00937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937880" w:rsidTr="00937880">
        <w:tc>
          <w:tcPr>
            <w:tcW w:w="3964" w:type="dxa"/>
          </w:tcPr>
          <w:p w:rsidR="00937880" w:rsidRDefault="00937880" w:rsidP="0093788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Məlumat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sorğusunu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dolduran </w:t>
            </w:r>
            <w:r>
              <w:rPr>
                <w:sz w:val="24"/>
              </w:rPr>
              <w:lastRenderedPageBreak/>
              <w:t>şəxsin elektron poçt ünvanı</w:t>
            </w:r>
          </w:p>
        </w:tc>
        <w:tc>
          <w:tcPr>
            <w:tcW w:w="5529" w:type="dxa"/>
            <w:gridSpan w:val="2"/>
          </w:tcPr>
          <w:p w:rsidR="00937880" w:rsidRPr="00937880" w:rsidRDefault="00937880" w:rsidP="00937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937880" w:rsidTr="00937880">
        <w:tc>
          <w:tcPr>
            <w:tcW w:w="3964" w:type="dxa"/>
          </w:tcPr>
          <w:p w:rsidR="00937880" w:rsidRDefault="00937880" w:rsidP="0093788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Məlumat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sorğusunu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dolduran şəxsin əlaqə nömrəsi</w:t>
            </w:r>
          </w:p>
        </w:tc>
        <w:tc>
          <w:tcPr>
            <w:tcW w:w="5529" w:type="dxa"/>
            <w:gridSpan w:val="2"/>
          </w:tcPr>
          <w:p w:rsidR="00937880" w:rsidRPr="00937880" w:rsidRDefault="00937880" w:rsidP="00937880">
            <w:pPr>
              <w:rPr>
                <w:rFonts w:ascii="Arial" w:hAnsi="Arial" w:cs="Arial"/>
                <w:sz w:val="22"/>
                <w:szCs w:val="22"/>
                <w:lang w:val="az"/>
              </w:rPr>
            </w:pPr>
          </w:p>
        </w:tc>
      </w:tr>
      <w:tr w:rsidR="00937880" w:rsidRPr="00937880" w:rsidTr="00937880">
        <w:tc>
          <w:tcPr>
            <w:tcW w:w="9493" w:type="dxa"/>
            <w:gridSpan w:val="3"/>
            <w:shd w:val="clear" w:color="auto" w:fill="7030A0"/>
          </w:tcPr>
          <w:p w:rsidR="00937880" w:rsidRPr="00937880" w:rsidRDefault="00937880" w:rsidP="00937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pacing w:val="-2"/>
                <w:sz w:val="22"/>
                <w:szCs w:val="22"/>
                <w:lang w:val="az-Latn-AZ"/>
              </w:rPr>
              <w:t xml:space="preserve">6. </w:t>
            </w:r>
            <w:r w:rsidRPr="00937880">
              <w:rPr>
                <w:rFonts w:ascii="Arial" w:hAnsi="Arial" w:cs="Arial"/>
                <w:b/>
                <w:color w:val="FFFFFF"/>
                <w:spacing w:val="-2"/>
                <w:sz w:val="22"/>
                <w:szCs w:val="22"/>
              </w:rPr>
              <w:t>Təsdiq</w:t>
            </w:r>
          </w:p>
        </w:tc>
      </w:tr>
      <w:tr w:rsidR="00937880" w:rsidRPr="00937880" w:rsidTr="00937880">
        <w:tc>
          <w:tcPr>
            <w:tcW w:w="3964" w:type="dxa"/>
          </w:tcPr>
          <w:p w:rsidR="00937880" w:rsidRPr="00937880" w:rsidRDefault="00937880" w:rsidP="00937880">
            <w:pPr>
              <w:pStyle w:val="TableParagraph"/>
              <w:spacing w:before="2"/>
              <w:ind w:left="105"/>
            </w:pPr>
            <w:r w:rsidRPr="00937880">
              <w:rPr>
                <w:spacing w:val="-4"/>
              </w:rPr>
              <w:t>QEYD</w:t>
            </w:r>
          </w:p>
        </w:tc>
        <w:tc>
          <w:tcPr>
            <w:tcW w:w="5529" w:type="dxa"/>
            <w:gridSpan w:val="2"/>
          </w:tcPr>
          <w:p w:rsidR="00937880" w:rsidRPr="00937880" w:rsidRDefault="00937880" w:rsidP="00937880">
            <w:pPr>
              <w:rPr>
                <w:rFonts w:ascii="Arial" w:hAnsi="Arial" w:cs="Arial"/>
                <w:sz w:val="22"/>
                <w:szCs w:val="22"/>
              </w:rPr>
            </w:pPr>
            <w:r w:rsidRPr="00937880">
              <w:rPr>
                <w:rFonts w:ascii="Arial" w:hAnsi="Arial" w:cs="Arial"/>
                <w:sz w:val="22"/>
                <w:szCs w:val="22"/>
              </w:rPr>
              <w:t>Yuxarıda</w:t>
            </w:r>
            <w:r w:rsidRPr="00937880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937880">
              <w:rPr>
                <w:rFonts w:ascii="Arial" w:hAnsi="Arial" w:cs="Arial"/>
                <w:sz w:val="22"/>
                <w:szCs w:val="22"/>
              </w:rPr>
              <w:t>qeyd</w:t>
            </w:r>
            <w:r w:rsidRPr="00937880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937880">
              <w:rPr>
                <w:rFonts w:ascii="Arial" w:hAnsi="Arial" w:cs="Arial"/>
                <w:sz w:val="22"/>
                <w:szCs w:val="22"/>
              </w:rPr>
              <w:t>olunan</w:t>
            </w:r>
            <w:r w:rsidRPr="00937880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937880">
              <w:rPr>
                <w:rFonts w:ascii="Arial" w:hAnsi="Arial" w:cs="Arial"/>
                <w:sz w:val="22"/>
                <w:szCs w:val="22"/>
              </w:rPr>
              <w:t>məlumatların</w:t>
            </w:r>
            <w:r w:rsidRPr="00937880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937880">
              <w:rPr>
                <w:rFonts w:ascii="Arial" w:hAnsi="Arial" w:cs="Arial"/>
                <w:sz w:val="22"/>
                <w:szCs w:val="22"/>
              </w:rPr>
              <w:t>həqiqiliyini</w:t>
            </w:r>
            <w:r w:rsidRPr="00937880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937880">
              <w:rPr>
                <w:rFonts w:ascii="Arial" w:hAnsi="Arial" w:cs="Arial"/>
                <w:sz w:val="22"/>
                <w:szCs w:val="22"/>
              </w:rPr>
              <w:t>və dürüstlüyünü təsdiq edirəm.</w:t>
            </w:r>
          </w:p>
        </w:tc>
      </w:tr>
      <w:tr w:rsidR="00937880" w:rsidRPr="00937880" w:rsidTr="00937880">
        <w:tc>
          <w:tcPr>
            <w:tcW w:w="3964" w:type="dxa"/>
          </w:tcPr>
          <w:p w:rsidR="00937880" w:rsidRPr="00937880" w:rsidRDefault="00937880" w:rsidP="00937880">
            <w:pPr>
              <w:pStyle w:val="TableParagraph"/>
              <w:spacing w:line="270" w:lineRule="atLeast"/>
              <w:ind w:left="105" w:right="112"/>
            </w:pPr>
            <w:r w:rsidRPr="00937880">
              <w:t>Məlumat sorğusunu təsdiqləyən</w:t>
            </w:r>
            <w:r w:rsidRPr="00937880">
              <w:rPr>
                <w:spacing w:val="-12"/>
              </w:rPr>
              <w:t xml:space="preserve"> </w:t>
            </w:r>
            <w:r w:rsidRPr="00937880">
              <w:t>şəxsin</w:t>
            </w:r>
            <w:r w:rsidRPr="00937880">
              <w:rPr>
                <w:spacing w:val="-12"/>
              </w:rPr>
              <w:t xml:space="preserve"> </w:t>
            </w:r>
            <w:r w:rsidRPr="00937880">
              <w:t>ad,</w:t>
            </w:r>
            <w:r w:rsidRPr="00937880">
              <w:rPr>
                <w:spacing w:val="-13"/>
              </w:rPr>
              <w:t xml:space="preserve"> </w:t>
            </w:r>
            <w:r w:rsidRPr="00937880">
              <w:t>soyad, ata adı vəzifəsi</w:t>
            </w:r>
          </w:p>
        </w:tc>
        <w:tc>
          <w:tcPr>
            <w:tcW w:w="5529" w:type="dxa"/>
            <w:gridSpan w:val="2"/>
          </w:tcPr>
          <w:p w:rsidR="00937880" w:rsidRPr="00937880" w:rsidRDefault="00937880" w:rsidP="00937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937880" w:rsidTr="00937880">
        <w:tc>
          <w:tcPr>
            <w:tcW w:w="3964" w:type="dxa"/>
          </w:tcPr>
          <w:p w:rsidR="00937880" w:rsidRPr="00937880" w:rsidRDefault="00937880" w:rsidP="00937880">
            <w:pPr>
              <w:pStyle w:val="TableParagraph"/>
              <w:spacing w:line="270" w:lineRule="atLeast"/>
              <w:ind w:left="105" w:right="112"/>
            </w:pPr>
            <w:r w:rsidRPr="00937880">
              <w:t>Məlumat sorğusunu təsdiqləyən</w:t>
            </w:r>
            <w:r w:rsidRPr="00937880">
              <w:rPr>
                <w:spacing w:val="-17"/>
              </w:rPr>
              <w:t xml:space="preserve"> </w:t>
            </w:r>
            <w:r w:rsidRPr="00937880">
              <w:t>şəxsin</w:t>
            </w:r>
            <w:r w:rsidRPr="00937880">
              <w:rPr>
                <w:spacing w:val="-17"/>
              </w:rPr>
              <w:t xml:space="preserve"> </w:t>
            </w:r>
            <w:r w:rsidRPr="00937880">
              <w:t>elektron poçt ünvanı</w:t>
            </w:r>
          </w:p>
        </w:tc>
        <w:tc>
          <w:tcPr>
            <w:tcW w:w="5529" w:type="dxa"/>
            <w:gridSpan w:val="2"/>
          </w:tcPr>
          <w:p w:rsidR="00937880" w:rsidRPr="00937880" w:rsidRDefault="00937880" w:rsidP="00937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937880" w:rsidTr="00937880">
        <w:tc>
          <w:tcPr>
            <w:tcW w:w="3964" w:type="dxa"/>
          </w:tcPr>
          <w:p w:rsidR="00937880" w:rsidRPr="00937880" w:rsidRDefault="00937880" w:rsidP="00937880">
            <w:pPr>
              <w:pStyle w:val="TableParagraph"/>
              <w:spacing w:line="276" w:lineRule="exact"/>
              <w:ind w:left="105" w:right="112"/>
            </w:pPr>
            <w:r w:rsidRPr="00937880">
              <w:t>Məlumat sorğusunu təsdiqləyən</w:t>
            </w:r>
            <w:r w:rsidRPr="00937880">
              <w:rPr>
                <w:spacing w:val="-17"/>
              </w:rPr>
              <w:t xml:space="preserve"> </w:t>
            </w:r>
            <w:r w:rsidRPr="00937880">
              <w:t>şəxsin</w:t>
            </w:r>
            <w:r w:rsidRPr="00937880">
              <w:rPr>
                <w:spacing w:val="-17"/>
              </w:rPr>
              <w:t xml:space="preserve"> </w:t>
            </w:r>
            <w:r w:rsidRPr="00937880">
              <w:t xml:space="preserve">əlaqə </w:t>
            </w:r>
            <w:r w:rsidRPr="00937880">
              <w:rPr>
                <w:spacing w:val="-2"/>
              </w:rPr>
              <w:t>nömrəsi</w:t>
            </w:r>
          </w:p>
        </w:tc>
        <w:tc>
          <w:tcPr>
            <w:tcW w:w="5529" w:type="dxa"/>
            <w:gridSpan w:val="2"/>
          </w:tcPr>
          <w:p w:rsidR="00937880" w:rsidRPr="00937880" w:rsidRDefault="00937880" w:rsidP="00937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937880" w:rsidTr="00937880">
        <w:tc>
          <w:tcPr>
            <w:tcW w:w="3964" w:type="dxa"/>
          </w:tcPr>
          <w:p w:rsidR="00937880" w:rsidRPr="00937880" w:rsidRDefault="00937880" w:rsidP="00937880">
            <w:pPr>
              <w:pStyle w:val="TableParagraph"/>
              <w:spacing w:line="255" w:lineRule="exact"/>
              <w:ind w:left="105"/>
            </w:pPr>
            <w:r w:rsidRPr="00937880">
              <w:rPr>
                <w:spacing w:val="-2"/>
              </w:rPr>
              <w:t>Tarix</w:t>
            </w:r>
          </w:p>
        </w:tc>
        <w:tc>
          <w:tcPr>
            <w:tcW w:w="5529" w:type="dxa"/>
            <w:gridSpan w:val="2"/>
          </w:tcPr>
          <w:p w:rsidR="00937880" w:rsidRPr="00937880" w:rsidRDefault="00937880" w:rsidP="00937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880" w:rsidRPr="00937880" w:rsidTr="00937880">
        <w:tc>
          <w:tcPr>
            <w:tcW w:w="3964" w:type="dxa"/>
          </w:tcPr>
          <w:p w:rsidR="00937880" w:rsidRDefault="00937880" w:rsidP="00937880">
            <w:pPr>
              <w:pStyle w:val="TableParagraph"/>
              <w:ind w:left="105"/>
              <w:rPr>
                <w:spacing w:val="-2"/>
              </w:rPr>
            </w:pPr>
            <w:r w:rsidRPr="00937880">
              <w:t>İmza</w:t>
            </w:r>
            <w:r w:rsidRPr="00937880">
              <w:rPr>
                <w:spacing w:val="-1"/>
              </w:rPr>
              <w:t xml:space="preserve"> </w:t>
            </w:r>
            <w:r w:rsidRPr="00937880">
              <w:t>və</w:t>
            </w:r>
            <w:r w:rsidRPr="00937880">
              <w:rPr>
                <w:spacing w:val="-2"/>
              </w:rPr>
              <w:t xml:space="preserve"> möhür</w:t>
            </w:r>
          </w:p>
          <w:p w:rsidR="00937880" w:rsidRDefault="00937880" w:rsidP="00937880">
            <w:pPr>
              <w:pStyle w:val="TableParagraph"/>
              <w:ind w:left="105"/>
            </w:pPr>
          </w:p>
          <w:p w:rsidR="00937880" w:rsidRDefault="00937880" w:rsidP="00937880">
            <w:pPr>
              <w:pStyle w:val="TableParagraph"/>
              <w:ind w:left="105"/>
            </w:pPr>
          </w:p>
          <w:p w:rsidR="00937880" w:rsidRDefault="00937880" w:rsidP="00937880">
            <w:pPr>
              <w:pStyle w:val="TableParagraph"/>
              <w:ind w:left="105"/>
            </w:pPr>
          </w:p>
          <w:p w:rsidR="00937880" w:rsidRDefault="00937880" w:rsidP="00937880">
            <w:pPr>
              <w:pStyle w:val="TableParagraph"/>
              <w:ind w:left="105"/>
            </w:pPr>
          </w:p>
          <w:p w:rsidR="00937880" w:rsidRDefault="00937880" w:rsidP="00937880">
            <w:pPr>
              <w:pStyle w:val="TableParagraph"/>
              <w:ind w:left="105"/>
            </w:pPr>
          </w:p>
          <w:p w:rsidR="00937880" w:rsidRDefault="00937880" w:rsidP="00937880">
            <w:pPr>
              <w:pStyle w:val="TableParagraph"/>
              <w:ind w:left="105"/>
            </w:pPr>
          </w:p>
          <w:p w:rsidR="00937880" w:rsidRDefault="00937880" w:rsidP="00937880">
            <w:pPr>
              <w:pStyle w:val="TableParagraph"/>
              <w:ind w:left="105"/>
            </w:pPr>
          </w:p>
          <w:p w:rsidR="00937880" w:rsidRDefault="00937880" w:rsidP="00937880">
            <w:pPr>
              <w:pStyle w:val="TableParagraph"/>
              <w:ind w:left="105"/>
            </w:pPr>
          </w:p>
          <w:p w:rsidR="00937880" w:rsidRDefault="00937880" w:rsidP="00937880">
            <w:pPr>
              <w:pStyle w:val="TableParagraph"/>
              <w:ind w:left="105"/>
            </w:pPr>
          </w:p>
          <w:p w:rsidR="00937880" w:rsidRPr="00937880" w:rsidRDefault="00937880" w:rsidP="00937880">
            <w:pPr>
              <w:pStyle w:val="TableParagraph"/>
              <w:ind w:left="105"/>
            </w:pPr>
          </w:p>
        </w:tc>
        <w:tc>
          <w:tcPr>
            <w:tcW w:w="5529" w:type="dxa"/>
            <w:gridSpan w:val="2"/>
          </w:tcPr>
          <w:p w:rsidR="00937880" w:rsidRPr="00937880" w:rsidRDefault="00937880" w:rsidP="00937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007D" w:rsidRPr="00937880" w:rsidRDefault="0020007D" w:rsidP="0020007D">
      <w:pPr>
        <w:rPr>
          <w:rFonts w:ascii="Arial" w:hAnsi="Arial" w:cs="Arial"/>
          <w:sz w:val="22"/>
          <w:szCs w:val="22"/>
        </w:rPr>
      </w:pPr>
    </w:p>
    <w:sectPr w:rsidR="0020007D" w:rsidRPr="00937880" w:rsidSect="0020007D">
      <w:headerReference w:type="default" r:id="rId7"/>
      <w:footerReference w:type="default" r:id="rId8"/>
      <w:pgSz w:w="11900" w:h="16820"/>
      <w:pgMar w:top="1440" w:right="96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786F" w:rsidRDefault="00EE786F" w:rsidP="0020007D">
      <w:r>
        <w:separator/>
      </w:r>
    </w:p>
  </w:endnote>
  <w:endnote w:type="continuationSeparator" w:id="0">
    <w:p w:rsidR="00EE786F" w:rsidRDefault="00EE786F" w:rsidP="0020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5C8" w:rsidRDefault="00C255C8" w:rsidP="0020007D">
    <w:pPr>
      <w:pStyle w:val="Footer"/>
      <w:jc w:val="right"/>
    </w:pPr>
  </w:p>
  <w:p w:rsidR="00C255C8" w:rsidRDefault="00C255C8" w:rsidP="0020007D">
    <w:pPr>
      <w:pStyle w:val="Footer"/>
      <w:jc w:val="right"/>
    </w:pPr>
  </w:p>
  <w:p w:rsidR="0020007D" w:rsidRDefault="0020007D" w:rsidP="0020007D">
    <w:pPr>
      <w:pStyle w:val="Footer"/>
      <w:jc w:val="right"/>
    </w:pPr>
    <w:r w:rsidRPr="0020007D">
      <w:drawing>
        <wp:inline distT="0" distB="0" distL="0" distR="0" wp14:anchorId="06DF29AF" wp14:editId="7EABD992">
          <wp:extent cx="1057275" cy="217057"/>
          <wp:effectExtent l="0" t="0" r="0" b="0"/>
          <wp:docPr id="94114600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868586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7992" cy="227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007D" w:rsidRDefault="0020007D" w:rsidP="0020007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786F" w:rsidRDefault="00EE786F" w:rsidP="0020007D">
      <w:r>
        <w:separator/>
      </w:r>
    </w:p>
  </w:footnote>
  <w:footnote w:type="continuationSeparator" w:id="0">
    <w:p w:rsidR="00EE786F" w:rsidRDefault="00EE786F" w:rsidP="00200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007D" w:rsidRDefault="0020007D">
    <w:pPr>
      <w:pStyle w:val="Header"/>
    </w:pPr>
  </w:p>
  <w:p w:rsidR="0020007D" w:rsidRDefault="0020007D" w:rsidP="0020007D">
    <w:pPr>
      <w:pStyle w:val="Header"/>
      <w:jc w:val="right"/>
    </w:pPr>
    <w:r w:rsidRPr="0020007D">
      <w:drawing>
        <wp:inline distT="0" distB="0" distL="0" distR="0" wp14:anchorId="35610296" wp14:editId="38CF9E4A">
          <wp:extent cx="776838" cy="495300"/>
          <wp:effectExtent l="0" t="0" r="0" b="0"/>
          <wp:docPr id="556509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657961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4339" cy="531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007D" w:rsidRDefault="0020007D">
    <w:pPr>
      <w:pStyle w:val="Header"/>
    </w:pPr>
  </w:p>
  <w:p w:rsidR="0020007D" w:rsidRDefault="0020007D">
    <w:pPr>
      <w:pStyle w:val="Header"/>
    </w:pPr>
  </w:p>
  <w:p w:rsidR="0020007D" w:rsidRDefault="00200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CAB"/>
    <w:multiLevelType w:val="hybridMultilevel"/>
    <w:tmpl w:val="7AC2D5FC"/>
    <w:lvl w:ilvl="0" w:tplc="DE002F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6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7D"/>
    <w:rsid w:val="0010235F"/>
    <w:rsid w:val="0020007D"/>
    <w:rsid w:val="002908A5"/>
    <w:rsid w:val="00937880"/>
    <w:rsid w:val="009B4D41"/>
    <w:rsid w:val="00BE6D60"/>
    <w:rsid w:val="00C255C8"/>
    <w:rsid w:val="00D54830"/>
    <w:rsid w:val="00DF0C3C"/>
    <w:rsid w:val="00E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DB8146"/>
  <w15:chartTrackingRefBased/>
  <w15:docId w15:val="{31BF7246-47B6-AF4C-B937-B12712A8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07D"/>
  </w:style>
  <w:style w:type="paragraph" w:styleId="Footer">
    <w:name w:val="footer"/>
    <w:basedOn w:val="Normal"/>
    <w:link w:val="FooterChar"/>
    <w:uiPriority w:val="99"/>
    <w:unhideWhenUsed/>
    <w:rsid w:val="00200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07D"/>
  </w:style>
  <w:style w:type="paragraph" w:styleId="BodyText">
    <w:name w:val="Body Text"/>
    <w:basedOn w:val="Normal"/>
    <w:link w:val="BodyTextChar"/>
    <w:uiPriority w:val="1"/>
    <w:qFormat/>
    <w:rsid w:val="0020007D"/>
    <w:pPr>
      <w:widowControl w:val="0"/>
      <w:autoSpaceDE w:val="0"/>
      <w:autoSpaceDN w:val="0"/>
      <w:ind w:left="118"/>
    </w:pPr>
    <w:rPr>
      <w:rFonts w:ascii="Arial" w:eastAsia="Arial" w:hAnsi="Arial" w:cs="Arial"/>
      <w:kern w:val="0"/>
      <w:lang w:val="az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0007D"/>
    <w:rPr>
      <w:rFonts w:ascii="Arial" w:eastAsia="Arial" w:hAnsi="Arial" w:cs="Arial"/>
      <w:kern w:val="0"/>
      <w:lang w:val="az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0007D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az"/>
      <w14:ligatures w14:val="none"/>
    </w:rPr>
  </w:style>
  <w:style w:type="table" w:styleId="TableGrid">
    <w:name w:val="Table Grid"/>
    <w:basedOn w:val="TableNormal"/>
    <w:uiPriority w:val="39"/>
    <w:rsid w:val="00D54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2024-02-19T07:58:00Z</dcterms:created>
  <dcterms:modified xsi:type="dcterms:W3CDTF">2024-02-19T12:57:00Z</dcterms:modified>
</cp:coreProperties>
</file>